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24032" w:rsidRPr="00EA3D7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EA3D75" w:rsidRDefault="002F115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D75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26F2C" w:rsidRDefault="00A35951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2F1158" w:rsidRPr="00526F2C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EA3D7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2F1158" w:rsidRPr="00526F2C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2F115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F115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F1158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4D62C3" w:rsidRPr="00526F2C" w:rsidRDefault="00A35951" w:rsidP="004D62C3">
      <w:pPr>
        <w:widowControl w:val="0"/>
        <w:autoSpaceDE w:val="0"/>
        <w:spacing w:after="0" w:line="288" w:lineRule="auto"/>
        <w:ind w:left="5985" w:hanging="1425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 w:rsidRPr="00F11136">
        <w:rPr>
          <w:rFonts w:ascii="Times New Roman" w:hAnsi="Times New Roman"/>
          <w:sz w:val="24"/>
          <w:szCs w:val="24"/>
        </w:rPr>
        <w:t xml:space="preserve">   </w:t>
      </w:r>
      <w:r w:rsidR="00EE2CF1" w:rsidRPr="00F11136">
        <w:rPr>
          <w:rFonts w:ascii="Times New Roman" w:hAnsi="Times New Roman"/>
          <w:sz w:val="24"/>
          <w:szCs w:val="24"/>
        </w:rPr>
        <w:t xml:space="preserve"> </w:t>
      </w:r>
      <w:r w:rsidR="00741CEA" w:rsidRPr="00F11136">
        <w:rPr>
          <w:rFonts w:ascii="Times New Roman" w:hAnsi="Times New Roman"/>
          <w:sz w:val="24"/>
          <w:szCs w:val="24"/>
        </w:rPr>
        <w:t xml:space="preserve">  </w:t>
      </w:r>
      <w:r w:rsidR="004D62C3" w:rsidRPr="00526F2C">
        <w:rPr>
          <w:rFonts w:ascii="Times New Roman" w:hAnsi="Times New Roman"/>
          <w:sz w:val="24"/>
          <w:szCs w:val="24"/>
          <w:u w:val="single"/>
        </w:rPr>
        <w:t>Előterjesztve:</w:t>
      </w:r>
      <w:r w:rsidR="004D62C3" w:rsidRPr="00526F2C">
        <w:rPr>
          <w:rFonts w:ascii="Times New Roman" w:hAnsi="Times New Roman"/>
          <w:sz w:val="24"/>
          <w:szCs w:val="24"/>
        </w:rPr>
        <w:tab/>
      </w:r>
    </w:p>
    <w:p w:rsidR="004D62C3" w:rsidRPr="00526F2C" w:rsidRDefault="004D62C3" w:rsidP="004D62C3">
      <w:pPr>
        <w:widowControl w:val="0"/>
        <w:autoSpaceDE w:val="0"/>
        <w:spacing w:after="0" w:line="288" w:lineRule="auto"/>
        <w:ind w:left="5985" w:hanging="31"/>
        <w:rPr>
          <w:rFonts w:ascii="Times New Roman" w:hAnsi="Times New Roman"/>
          <w:sz w:val="24"/>
          <w:szCs w:val="24"/>
        </w:rPr>
      </w:pPr>
      <w:r w:rsidRPr="00526F2C">
        <w:rPr>
          <w:rFonts w:ascii="Times New Roman" w:hAnsi="Times New Roman"/>
          <w:sz w:val="24"/>
          <w:szCs w:val="24"/>
        </w:rPr>
        <w:t>Pénzügyi és Kerületfejlesztési Bizottság</w:t>
      </w:r>
    </w:p>
    <w:p w:rsidR="004D62C3" w:rsidRPr="00796CB2" w:rsidRDefault="004D62C3" w:rsidP="004D62C3">
      <w:pPr>
        <w:widowControl w:val="0"/>
        <w:autoSpaceDE w:val="0"/>
        <w:spacing w:after="0" w:line="288" w:lineRule="auto"/>
        <w:ind w:left="5985" w:hanging="31"/>
        <w:rPr>
          <w:rFonts w:ascii="Times New Roman" w:hAnsi="Times New Roman"/>
          <w:sz w:val="24"/>
          <w:szCs w:val="24"/>
        </w:rPr>
      </w:pPr>
      <w:r w:rsidRPr="00526F2C">
        <w:rPr>
          <w:rFonts w:ascii="Times New Roman" w:hAnsi="Times New Roman"/>
          <w:sz w:val="24"/>
          <w:szCs w:val="24"/>
        </w:rPr>
        <w:t>Városüzemeltetési Bizottság</w:t>
      </w:r>
    </w:p>
    <w:p w:rsidR="00741CEA" w:rsidRDefault="00A35951" w:rsidP="004D62C3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F115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2F115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szeptember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ai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2F115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2F1158" w:rsidP="004D62C3">
      <w:pPr>
        <w:widowControl w:val="0"/>
        <w:autoSpaceDE w:val="0"/>
        <w:spacing w:after="0" w:line="240" w:lineRule="auto"/>
        <w:ind w:left="1418" w:hanging="1418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4D62C3">
        <w:rPr>
          <w:rFonts w:ascii="Times New Roman" w:hAnsi="Times New Roman"/>
          <w:b/>
          <w:sz w:val="24"/>
          <w:szCs w:val="24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Budapest Főváros VII. kerület Erzsébetváros Önkormányzata Képviselő-testületének a fás szárú növények védelméről szóló 37/2015. (X.30.) önkormányzati rendeletének módosítására</w:t>
          </w:r>
          <w:r w:rsidR="00A33367">
            <w:rPr>
              <w:rFonts w:ascii="Times New Roman" w:hAnsi="Times New Roman"/>
              <w:sz w:val="24"/>
            </w:rPr>
            <w:t xml:space="preserve"> - </w:t>
          </w:r>
          <w:r w:rsidR="00A33367">
            <w:rPr>
              <w:rFonts w:ascii="Times New Roman" w:hAnsi="Times New Roman"/>
              <w:sz w:val="24"/>
              <w:szCs w:val="24"/>
            </w:rPr>
            <w:t xml:space="preserve">a fapótlási kötelezettség pénzbeli megváltásának egységesítésére 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D62C3" w:rsidRPr="00796CB2" w:rsidRDefault="004D62C3" w:rsidP="004D62C3">
      <w:pPr>
        <w:widowControl w:val="0"/>
        <w:tabs>
          <w:tab w:val="center" w:pos="2340"/>
          <w:tab w:val="center" w:pos="6660"/>
        </w:tabs>
        <w:autoSpaceDE w:val="0"/>
        <w:spacing w:after="0" w:line="288" w:lineRule="auto"/>
        <w:rPr>
          <w:rFonts w:ascii="Times New Roman" w:hAnsi="Times New Roman"/>
          <w:sz w:val="24"/>
          <w:szCs w:val="24"/>
        </w:rPr>
      </w:pPr>
      <w:r w:rsidRPr="00796CB2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4D62C3" w:rsidRPr="00796CB2" w:rsidRDefault="004D62C3" w:rsidP="004D62C3">
      <w:pPr>
        <w:widowControl w:val="0"/>
        <w:tabs>
          <w:tab w:val="center" w:pos="2340"/>
          <w:tab w:val="center" w:pos="6660"/>
        </w:tabs>
        <w:autoSpaceDE w:val="0"/>
        <w:spacing w:after="0" w:line="288" w:lineRule="auto"/>
        <w:rPr>
          <w:rFonts w:ascii="Times New Roman" w:hAnsi="Times New Roman"/>
          <w:sz w:val="24"/>
          <w:szCs w:val="24"/>
        </w:rPr>
      </w:pPr>
    </w:p>
    <w:p w:rsidR="004D62C3" w:rsidRPr="00796CB2" w:rsidRDefault="004D62C3" w:rsidP="004D62C3">
      <w:pPr>
        <w:widowControl w:val="0"/>
        <w:tabs>
          <w:tab w:val="center" w:pos="2340"/>
          <w:tab w:val="center" w:pos="6660"/>
        </w:tabs>
        <w:autoSpaceDE w:val="0"/>
        <w:spacing w:after="0" w:line="288" w:lineRule="auto"/>
        <w:rPr>
          <w:rFonts w:ascii="Times New Roman" w:hAnsi="Times New Roman"/>
          <w:sz w:val="24"/>
          <w:szCs w:val="24"/>
        </w:rPr>
      </w:pPr>
      <w:r w:rsidRPr="00796CB2">
        <w:rPr>
          <w:rFonts w:ascii="Times New Roman" w:hAnsi="Times New Roman"/>
          <w:sz w:val="24"/>
          <w:szCs w:val="24"/>
        </w:rPr>
        <w:tab/>
      </w:r>
      <w:proofErr w:type="gramStart"/>
      <w:r w:rsidRPr="00796CB2">
        <w:rPr>
          <w:rFonts w:ascii="Times New Roman" w:hAnsi="Times New Roman"/>
          <w:sz w:val="24"/>
          <w:szCs w:val="24"/>
        </w:rPr>
        <w:t>dr.</w:t>
      </w:r>
      <w:proofErr w:type="gramEnd"/>
      <w:r w:rsidRPr="00796CB2">
        <w:rPr>
          <w:rFonts w:ascii="Times New Roman" w:hAnsi="Times New Roman"/>
          <w:sz w:val="24"/>
          <w:szCs w:val="24"/>
        </w:rPr>
        <w:t xml:space="preserve"> Veninger Gyula Nándor</w:t>
      </w:r>
    </w:p>
    <w:p w:rsidR="004D62C3" w:rsidRPr="00796CB2" w:rsidRDefault="004D62C3" w:rsidP="004D62C3">
      <w:pPr>
        <w:widowControl w:val="0"/>
        <w:tabs>
          <w:tab w:val="center" w:pos="2340"/>
          <w:tab w:val="center" w:pos="6660"/>
        </w:tabs>
        <w:autoSpaceDE w:val="0"/>
        <w:spacing w:after="0" w:line="288" w:lineRule="auto"/>
        <w:rPr>
          <w:rFonts w:ascii="Times New Roman" w:hAnsi="Times New Roman"/>
          <w:sz w:val="24"/>
          <w:szCs w:val="24"/>
        </w:rPr>
      </w:pPr>
      <w:r w:rsidRPr="00796CB2">
        <w:rPr>
          <w:rFonts w:ascii="Times New Roman" w:hAnsi="Times New Roman"/>
          <w:sz w:val="24"/>
          <w:szCs w:val="24"/>
        </w:rPr>
        <w:tab/>
        <w:t xml:space="preserve">Főépítészi és Vagyongazdálkodási Iroda </w:t>
      </w:r>
    </w:p>
    <w:p w:rsidR="004D62C3" w:rsidRPr="00796CB2" w:rsidRDefault="004D62C3" w:rsidP="004D62C3">
      <w:pPr>
        <w:widowControl w:val="0"/>
        <w:tabs>
          <w:tab w:val="center" w:pos="2340"/>
          <w:tab w:val="center" w:pos="6660"/>
        </w:tabs>
        <w:autoSpaceDE w:val="0"/>
        <w:spacing w:after="0" w:line="288" w:lineRule="auto"/>
        <w:rPr>
          <w:rFonts w:ascii="Times New Roman" w:hAnsi="Times New Roman"/>
          <w:sz w:val="24"/>
          <w:szCs w:val="24"/>
        </w:rPr>
      </w:pPr>
      <w:r w:rsidRPr="00796CB2">
        <w:rPr>
          <w:rFonts w:ascii="Times New Roman" w:hAnsi="Times New Roman"/>
          <w:sz w:val="24"/>
          <w:szCs w:val="24"/>
        </w:rPr>
        <w:t xml:space="preserve">                                </w:t>
      </w:r>
      <w:proofErr w:type="gramStart"/>
      <w:r w:rsidRPr="00796CB2">
        <w:rPr>
          <w:rFonts w:ascii="Times New Roman" w:hAnsi="Times New Roman"/>
          <w:sz w:val="24"/>
          <w:szCs w:val="24"/>
        </w:rPr>
        <w:t>vezetője</w:t>
      </w:r>
      <w:proofErr w:type="gramEnd"/>
    </w:p>
    <w:p w:rsidR="004D62C3" w:rsidRPr="00796CB2" w:rsidRDefault="004D62C3" w:rsidP="004D62C3">
      <w:pPr>
        <w:widowControl w:val="0"/>
        <w:autoSpaceDE w:val="0"/>
        <w:spacing w:after="0" w:line="288" w:lineRule="auto"/>
        <w:rPr>
          <w:rFonts w:ascii="Times New Roman" w:hAnsi="Times New Roman"/>
          <w:sz w:val="24"/>
          <w:szCs w:val="24"/>
        </w:rPr>
      </w:pPr>
    </w:p>
    <w:p w:rsidR="004D62C3" w:rsidRPr="00796CB2" w:rsidRDefault="004D62C3" w:rsidP="004D62C3">
      <w:pPr>
        <w:widowControl w:val="0"/>
        <w:autoSpaceDE w:val="0"/>
        <w:spacing w:after="0" w:line="288" w:lineRule="auto"/>
        <w:rPr>
          <w:rFonts w:ascii="Times New Roman" w:hAnsi="Times New Roman"/>
          <w:sz w:val="24"/>
          <w:szCs w:val="24"/>
        </w:rPr>
      </w:pPr>
      <w:r w:rsidRPr="00796CB2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4D62C3" w:rsidRPr="00796CB2" w:rsidRDefault="004D62C3" w:rsidP="004D62C3">
      <w:pPr>
        <w:widowControl w:val="0"/>
        <w:autoSpaceDE w:val="0"/>
        <w:spacing w:after="0" w:line="288" w:lineRule="auto"/>
        <w:rPr>
          <w:rFonts w:ascii="Times New Roman" w:hAnsi="Times New Roman"/>
          <w:sz w:val="24"/>
          <w:szCs w:val="24"/>
        </w:rPr>
      </w:pPr>
    </w:p>
    <w:p w:rsidR="004D62C3" w:rsidRPr="00796CB2" w:rsidRDefault="004D62C3" w:rsidP="004D62C3">
      <w:pPr>
        <w:widowControl w:val="0"/>
        <w:autoSpaceDE w:val="0"/>
        <w:spacing w:after="0" w:line="288" w:lineRule="auto"/>
        <w:rPr>
          <w:rFonts w:ascii="Times New Roman" w:hAnsi="Times New Roman"/>
          <w:sz w:val="24"/>
          <w:szCs w:val="24"/>
        </w:rPr>
      </w:pPr>
    </w:p>
    <w:p w:rsidR="00AA3383" w:rsidRDefault="00AA3383" w:rsidP="004D62C3">
      <w:pPr>
        <w:widowControl w:val="0"/>
        <w:autoSpaceDE w:val="0"/>
        <w:spacing w:after="0" w:line="288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jegyző jogkörében eljárva </w:t>
      </w:r>
    </w:p>
    <w:p w:rsidR="004D62C3" w:rsidRPr="00796CB2" w:rsidRDefault="00FC2D07" w:rsidP="004D62C3">
      <w:pPr>
        <w:widowControl w:val="0"/>
        <w:autoSpaceDE w:val="0"/>
        <w:spacing w:after="0" w:line="288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bookmarkStart w:id="0" w:name="_GoBack"/>
      <w:bookmarkEnd w:id="0"/>
      <w:r w:rsidR="004D62C3" w:rsidRPr="00796CB2">
        <w:rPr>
          <w:rFonts w:ascii="Times New Roman" w:hAnsi="Times New Roman"/>
          <w:sz w:val="24"/>
          <w:szCs w:val="24"/>
        </w:rPr>
        <w:t>r.</w:t>
      </w:r>
      <w:proofErr w:type="gramEnd"/>
      <w:r w:rsidR="004D62C3" w:rsidRPr="00796CB2">
        <w:rPr>
          <w:rFonts w:ascii="Times New Roman" w:hAnsi="Times New Roman"/>
          <w:sz w:val="24"/>
          <w:szCs w:val="24"/>
        </w:rPr>
        <w:t xml:space="preserve"> Nagy Erika</w:t>
      </w:r>
      <w:r w:rsidR="00AA3383">
        <w:rPr>
          <w:rFonts w:ascii="Times New Roman" w:hAnsi="Times New Roman"/>
          <w:sz w:val="24"/>
          <w:szCs w:val="24"/>
        </w:rPr>
        <w:t xml:space="preserve"> </w:t>
      </w:r>
      <w:r w:rsidR="004D62C3" w:rsidRPr="00796CB2">
        <w:rPr>
          <w:rFonts w:ascii="Times New Roman" w:hAnsi="Times New Roman"/>
          <w:sz w:val="24"/>
          <w:szCs w:val="24"/>
        </w:rPr>
        <w:t>aljegyző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4007F" w:rsidRDefault="002F115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4007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64007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64007F">
        <w:rPr>
          <w:rFonts w:ascii="Times New Roman" w:hAnsi="Times New Roman"/>
          <w:b/>
          <w:bCs/>
          <w:sz w:val="24"/>
          <w:szCs w:val="24"/>
        </w:rPr>
        <w:t>.</w:t>
      </w:r>
    </w:p>
    <w:p w:rsidR="004D62C3" w:rsidRDefault="0064007F" w:rsidP="004D62C3">
      <w:pPr>
        <w:widowControl w:val="0"/>
        <w:autoSpaceDE w:val="0"/>
        <w:autoSpaceDN w:val="0"/>
        <w:adjustRightInd w:val="0"/>
        <w:spacing w:after="0" w:line="240" w:lineRule="auto"/>
        <w:ind w:left="1985"/>
        <w:jc w:val="center"/>
        <w:rPr>
          <w:rFonts w:ascii="Times New Roman" w:hAnsi="Times New Roman"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2F1158" w:rsidRPr="0064007F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</w:t>
      </w:r>
      <w:r w:rsidR="002F1158" w:rsidRPr="004D62C3">
        <w:rPr>
          <w:rFonts w:ascii="Times New Roman" w:hAnsi="Times New Roman"/>
          <w:bCs/>
          <w:sz w:val="24"/>
          <w:szCs w:val="24"/>
          <w:lang w:val="x-none"/>
        </w:rPr>
        <w:t>.</w:t>
      </w:r>
      <w:bookmarkStart w:id="1" w:name="insertionPlace"/>
    </w:p>
    <w:p w:rsidR="00404F25" w:rsidRPr="004D62C3" w:rsidRDefault="004D62C3" w:rsidP="004D62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D62C3">
        <w:rPr>
          <w:rFonts w:ascii="Times New Roman" w:hAnsi="Times New Roman"/>
          <w:b/>
          <w:bCs/>
          <w:sz w:val="24"/>
          <w:szCs w:val="24"/>
        </w:rPr>
        <w:lastRenderedPageBreak/>
        <w:t>T</w:t>
      </w:r>
      <w:r w:rsidR="002F1158" w:rsidRPr="004D62C3">
        <w:rPr>
          <w:rFonts w:ascii="Times New Roman" w:hAnsi="Times New Roman"/>
          <w:b/>
          <w:bCs/>
          <w:sz w:val="24"/>
          <w:szCs w:val="24"/>
          <w:lang w:val="x-none"/>
        </w:rPr>
        <w:t>i</w:t>
      </w:r>
      <w:r w:rsidR="002F1158" w:rsidRPr="00796CB2">
        <w:rPr>
          <w:rFonts w:ascii="Times New Roman" w:hAnsi="Times New Roman"/>
          <w:b/>
          <w:bCs/>
          <w:sz w:val="24"/>
          <w:szCs w:val="24"/>
          <w:lang w:val="x-none"/>
        </w:rPr>
        <w:t>sztelt Képviselő-testület!</w:t>
      </w:r>
    </w:p>
    <w:p w:rsidR="00404F25" w:rsidRPr="00796CB2" w:rsidRDefault="00404F25" w:rsidP="00796CB2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  <w:b/>
          <w:bCs/>
          <w:sz w:val="24"/>
          <w:szCs w:val="24"/>
        </w:rPr>
      </w:pPr>
    </w:p>
    <w:p w:rsidR="00160A8A" w:rsidRPr="00796CB2" w:rsidRDefault="002F1158" w:rsidP="00796CB2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796CB2">
        <w:rPr>
          <w:rFonts w:ascii="Times New Roman" w:hAnsi="Times New Roman"/>
          <w:sz w:val="24"/>
          <w:szCs w:val="24"/>
        </w:rPr>
        <w:t xml:space="preserve">Budapest Főváros VII. Kerület Erzsébetváros közigazgatási területére vonatkozóan a fás szárú növények tekintetében a </w:t>
      </w:r>
      <w:r w:rsidR="00404F25" w:rsidRPr="00796CB2">
        <w:rPr>
          <w:rFonts w:ascii="Times New Roman" w:hAnsi="Times New Roman"/>
          <w:sz w:val="24"/>
          <w:szCs w:val="24"/>
        </w:rPr>
        <w:t>Budapest Főváros VII. kerület Erzsébetváros Önkormányzata Képviselő-testületének a fás szárú növények védelméről szóló 37/2015. (X.30.) önkormányzati rendelet</w:t>
      </w:r>
      <w:r w:rsidRPr="00796CB2">
        <w:rPr>
          <w:rFonts w:ascii="Times New Roman" w:hAnsi="Times New Roman"/>
          <w:sz w:val="24"/>
          <w:szCs w:val="24"/>
        </w:rPr>
        <w:t xml:space="preserve">e </w:t>
      </w:r>
      <w:r w:rsidR="00404F25" w:rsidRPr="00796CB2">
        <w:rPr>
          <w:rFonts w:ascii="Times New Roman" w:hAnsi="Times New Roman"/>
          <w:sz w:val="24"/>
          <w:szCs w:val="24"/>
        </w:rPr>
        <w:t xml:space="preserve">(a továbbiakban: </w:t>
      </w:r>
      <w:r w:rsidR="00694A4E" w:rsidRPr="00796CB2">
        <w:rPr>
          <w:rFonts w:ascii="Times New Roman" w:hAnsi="Times New Roman"/>
          <w:sz w:val="24"/>
          <w:szCs w:val="24"/>
        </w:rPr>
        <w:t>Önk.R.</w:t>
      </w:r>
      <w:r w:rsidR="00404F25" w:rsidRPr="00796CB2">
        <w:rPr>
          <w:rFonts w:ascii="Times New Roman" w:hAnsi="Times New Roman"/>
          <w:sz w:val="24"/>
          <w:szCs w:val="24"/>
        </w:rPr>
        <w:t xml:space="preserve">) </w:t>
      </w:r>
      <w:r w:rsidRPr="00796CB2">
        <w:rPr>
          <w:rFonts w:ascii="Times New Roman" w:hAnsi="Times New Roman"/>
          <w:sz w:val="24"/>
          <w:szCs w:val="24"/>
        </w:rPr>
        <w:t>van érvényben.</w:t>
      </w:r>
    </w:p>
    <w:p w:rsidR="003476B4" w:rsidRPr="00796CB2" w:rsidRDefault="003476B4" w:rsidP="00796CB2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404F25" w:rsidRPr="00796CB2" w:rsidRDefault="002F1158" w:rsidP="00796CB2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796CB2">
        <w:rPr>
          <w:rFonts w:ascii="Times New Roman" w:hAnsi="Times New Roman"/>
          <w:sz w:val="24"/>
          <w:szCs w:val="24"/>
        </w:rPr>
        <w:t xml:space="preserve">A rendelet alkalmazása során megállapításra került, hogy a fakivágási engedély birtokában, illetve az engedély nélkül történt fakivágások esetén a fapótlás pénzbeli megváltása tekintetében a szabályozás </w:t>
      </w:r>
      <w:r w:rsidR="003476B4" w:rsidRPr="00796CB2">
        <w:rPr>
          <w:rFonts w:ascii="Times New Roman" w:hAnsi="Times New Roman"/>
          <w:sz w:val="24"/>
          <w:szCs w:val="24"/>
        </w:rPr>
        <w:t xml:space="preserve">nincs összhangban a Kúria Önkormányzati Tanácsa Köf.5.037/2018/4. számú határozatával, ezért </w:t>
      </w:r>
      <w:r w:rsidR="0060292D" w:rsidRPr="00796CB2">
        <w:rPr>
          <w:rFonts w:ascii="Times New Roman" w:hAnsi="Times New Roman"/>
          <w:sz w:val="24"/>
          <w:szCs w:val="24"/>
        </w:rPr>
        <w:t xml:space="preserve">az önkormányzati szabályozás </w:t>
      </w:r>
      <w:r w:rsidR="003476B4" w:rsidRPr="00796CB2">
        <w:rPr>
          <w:rFonts w:ascii="Times New Roman" w:hAnsi="Times New Roman"/>
          <w:sz w:val="24"/>
          <w:szCs w:val="24"/>
        </w:rPr>
        <w:t>módosít</w:t>
      </w:r>
      <w:r w:rsidRPr="00796CB2">
        <w:rPr>
          <w:rFonts w:ascii="Times New Roman" w:hAnsi="Times New Roman"/>
          <w:sz w:val="24"/>
          <w:szCs w:val="24"/>
        </w:rPr>
        <w:t>ása szükséges.</w:t>
      </w:r>
    </w:p>
    <w:p w:rsidR="00160A8A" w:rsidRPr="00796CB2" w:rsidRDefault="00160A8A" w:rsidP="00796CB2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796CB2" w:rsidRPr="00796CB2" w:rsidRDefault="002F1158" w:rsidP="00796CB2">
      <w:pPr>
        <w:pStyle w:val="wordsection1"/>
        <w:spacing w:line="288" w:lineRule="auto"/>
        <w:jc w:val="both"/>
      </w:pPr>
      <w:r w:rsidRPr="00796CB2">
        <w:t xml:space="preserve">Az Önk.R. </w:t>
      </w:r>
      <w:r w:rsidR="00C0044F" w:rsidRPr="00796CB2">
        <w:t>7. §-a szabályozza az előírt fapótlási kötelezettség pénzb</w:t>
      </w:r>
      <w:r w:rsidR="00DB612E" w:rsidRPr="00796CB2">
        <w:t>eli megváltásának lehetőségét,</w:t>
      </w:r>
      <w:r w:rsidR="00E02FA5" w:rsidRPr="00796CB2">
        <w:t xml:space="preserve"> annak mértékét, </w:t>
      </w:r>
      <w:r w:rsidR="00E9404B" w:rsidRPr="00796CB2">
        <w:t xml:space="preserve">amely </w:t>
      </w:r>
      <w:r w:rsidR="00DB612E" w:rsidRPr="00796CB2">
        <w:t xml:space="preserve">a szabályokkal ellentétes fakivágás </w:t>
      </w:r>
      <w:r w:rsidR="00E9404B" w:rsidRPr="00796CB2">
        <w:t>e</w:t>
      </w:r>
      <w:r w:rsidR="00DB612E" w:rsidRPr="00796CB2">
        <w:t xml:space="preserve">setén </w:t>
      </w:r>
      <w:r w:rsidR="00E02FA5" w:rsidRPr="00796CB2">
        <w:t>valamint</w:t>
      </w:r>
      <w:r w:rsidR="00E9404B" w:rsidRPr="00796CB2">
        <w:t xml:space="preserve"> az engedély alapján kivágott fa esetén </w:t>
      </w:r>
      <w:r w:rsidR="00160A8A" w:rsidRPr="00796CB2">
        <w:t xml:space="preserve">– jelenleg </w:t>
      </w:r>
      <w:r w:rsidR="00713A68">
        <w:t xml:space="preserve">– </w:t>
      </w:r>
      <w:r w:rsidR="00E9404B" w:rsidRPr="00796CB2">
        <w:t xml:space="preserve">eltérő mértékű. </w:t>
      </w:r>
      <w:r w:rsidRPr="00796CB2">
        <w:t>A Kúria Önkormányzati Tanácsa megállapította, hogy</w:t>
      </w:r>
      <w:r w:rsidR="0093559F">
        <w:t xml:space="preserve"> </w:t>
      </w:r>
      <w:r w:rsidRPr="00796CB2">
        <w:rPr>
          <w:bCs/>
          <w:iCs/>
        </w:rPr>
        <w:t>kompenzációs intézkedés rendeletben történő előírására az önkormányzat jogszabályi felhatalmazással bír</w:t>
      </w:r>
      <w:r w:rsidRPr="00796CB2">
        <w:t xml:space="preserve">, </w:t>
      </w:r>
      <w:r>
        <w:t>a</w:t>
      </w:r>
      <w:r w:rsidRPr="00796CB2">
        <w:t xml:space="preserve">mely intézkedés mibenlétét és formáit, valamint az engedély nélküli fakivágás esetén alkalmazható szankciót a jogszabály nem határozza meg, ezért az önkormányzat származékos jogalkotási jogkörében szabadon dönthet </w:t>
      </w:r>
      <w:proofErr w:type="gramStart"/>
      <w:r w:rsidRPr="00796CB2">
        <w:t>annak</w:t>
      </w:r>
      <w:proofErr w:type="gramEnd"/>
      <w:r w:rsidRPr="00796CB2">
        <w:t xml:space="preserve"> lehetséges formáiról. Így</w:t>
      </w:r>
      <w:r w:rsidR="0093559F">
        <w:t xml:space="preserve"> </w:t>
      </w:r>
      <w:r w:rsidRPr="00796CB2">
        <w:rPr>
          <w:bCs/>
          <w:iCs/>
        </w:rPr>
        <w:t xml:space="preserve">kompenzációs intézkedésként </w:t>
      </w:r>
      <w:r>
        <w:rPr>
          <w:bCs/>
          <w:iCs/>
        </w:rPr>
        <w:t xml:space="preserve">a </w:t>
      </w:r>
      <w:r w:rsidRPr="00796CB2">
        <w:rPr>
          <w:bCs/>
          <w:iCs/>
        </w:rPr>
        <w:t>pénzbeli megváltás előírása</w:t>
      </w:r>
      <w:r w:rsidR="0093559F">
        <w:rPr>
          <w:bCs/>
          <w:iCs/>
        </w:rPr>
        <w:t xml:space="preserve"> </w:t>
      </w:r>
      <w:r w:rsidRPr="00796CB2">
        <w:rPr>
          <w:bCs/>
          <w:iCs/>
        </w:rPr>
        <w:t>önmagában nem jogszabálysértő</w:t>
      </w:r>
      <w:r w:rsidRPr="00796CB2">
        <w:t>, ugyanakkor a Kúria hangsúlyozza, hogy</w:t>
      </w:r>
      <w:r w:rsidR="0093559F">
        <w:t xml:space="preserve"> </w:t>
      </w:r>
      <w:r w:rsidRPr="00796CB2">
        <w:rPr>
          <w:bCs/>
          <w:iCs/>
        </w:rPr>
        <w:t>a kompenzáció nem tartalmazhat az engedély nélküli fakivágás, mint jogellenes cselekmény esetén alkalmazható egyéb szankciót</w:t>
      </w:r>
      <w:r w:rsidRPr="00796CB2">
        <w:t>. A fentieket figyelembe vége tehát mind az engedélyes, mind pedig az engedély nélküli fakivágás esetén azonos pénzbeli megváltást kell megállapítani, ugyanakkor a nem jogszerűen végzett fakivágás környezetvédelmi bírsággal sújtható, amelynek kiszabására az alábbi jogszabályhelyek adnak felhatalmazást az önkormányzat számára.</w:t>
      </w:r>
    </w:p>
    <w:p w:rsidR="00E9404B" w:rsidRPr="00796CB2" w:rsidRDefault="00E9404B" w:rsidP="00796CB2">
      <w:pPr>
        <w:pStyle w:val="wordsection1"/>
        <w:spacing w:line="288" w:lineRule="auto"/>
      </w:pPr>
    </w:p>
    <w:p w:rsidR="00A42B33" w:rsidRPr="00796CB2" w:rsidRDefault="002F1158" w:rsidP="00796CB2">
      <w:pPr>
        <w:spacing w:after="0" w:line="288" w:lineRule="auto"/>
        <w:jc w:val="both"/>
        <w:rPr>
          <w:rFonts w:ascii="Times New Roman" w:hAnsi="Times New Roman"/>
          <w:i/>
          <w:sz w:val="24"/>
          <w:szCs w:val="24"/>
        </w:rPr>
      </w:pPr>
      <w:r w:rsidRPr="00796CB2">
        <w:rPr>
          <w:rFonts w:ascii="Times New Roman" w:hAnsi="Times New Roman"/>
          <w:sz w:val="24"/>
          <w:szCs w:val="24"/>
        </w:rPr>
        <w:t xml:space="preserve">Magyarország helyi önkormányzatairól szóló 2011. évi CLXXXIX. törvény </w:t>
      </w:r>
      <w:r w:rsidR="00E46858">
        <w:rPr>
          <w:rFonts w:ascii="Times New Roman" w:hAnsi="Times New Roman"/>
          <w:sz w:val="24"/>
          <w:szCs w:val="24"/>
        </w:rPr>
        <w:t xml:space="preserve">(a továbbiakban: Mötv.) </w:t>
      </w:r>
      <w:r w:rsidRPr="00796CB2">
        <w:rPr>
          <w:rFonts w:ascii="Times New Roman" w:hAnsi="Times New Roman"/>
          <w:sz w:val="24"/>
          <w:szCs w:val="24"/>
        </w:rPr>
        <w:t>142/C. §</w:t>
      </w:r>
      <w:r w:rsidR="00E46858">
        <w:rPr>
          <w:rFonts w:ascii="Times New Roman" w:hAnsi="Times New Roman"/>
          <w:sz w:val="24"/>
          <w:szCs w:val="24"/>
        </w:rPr>
        <w:t xml:space="preserve"> </w:t>
      </w:r>
      <w:r w:rsidRPr="00796CB2">
        <w:rPr>
          <w:rFonts w:ascii="Times New Roman" w:hAnsi="Times New Roman"/>
          <w:sz w:val="24"/>
          <w:szCs w:val="24"/>
        </w:rPr>
        <w:t xml:space="preserve">(1) </w:t>
      </w:r>
      <w:r w:rsidR="00E02FA5" w:rsidRPr="00796CB2">
        <w:rPr>
          <w:rFonts w:ascii="Times New Roman" w:hAnsi="Times New Roman"/>
          <w:sz w:val="24"/>
          <w:szCs w:val="24"/>
        </w:rPr>
        <w:t xml:space="preserve">bekezdése alapján </w:t>
      </w:r>
      <w:r w:rsidR="00694A4E" w:rsidRPr="00796CB2">
        <w:rPr>
          <w:rFonts w:ascii="Times New Roman" w:hAnsi="Times New Roman"/>
          <w:i/>
          <w:sz w:val="24"/>
          <w:szCs w:val="24"/>
        </w:rPr>
        <w:t>„</w:t>
      </w:r>
      <w:r w:rsidR="00E46858">
        <w:rPr>
          <w:rFonts w:ascii="Times New Roman" w:hAnsi="Times New Roman"/>
          <w:i/>
          <w:sz w:val="24"/>
          <w:szCs w:val="24"/>
        </w:rPr>
        <w:t>A</w:t>
      </w:r>
      <w:r w:rsidRPr="00796CB2">
        <w:rPr>
          <w:rFonts w:ascii="Times New Roman" w:hAnsi="Times New Roman"/>
          <w:i/>
          <w:sz w:val="24"/>
          <w:szCs w:val="24"/>
        </w:rPr>
        <w:t xml:space="preserve"> helyi önkormányzat képviselő-testülete rendeletében meghatározott kötelezettségek elmulasztása esetére közigazgatási szankciót állapíthat meg.</w:t>
      </w:r>
      <w:r w:rsidR="00694A4E" w:rsidRPr="00796CB2">
        <w:rPr>
          <w:rFonts w:ascii="Times New Roman" w:hAnsi="Times New Roman"/>
          <w:i/>
          <w:sz w:val="24"/>
          <w:szCs w:val="24"/>
        </w:rPr>
        <w:t>”</w:t>
      </w:r>
      <w:r w:rsidR="00694A4E" w:rsidRPr="00796CB2">
        <w:rPr>
          <w:rFonts w:ascii="Times New Roman" w:hAnsi="Times New Roman"/>
          <w:sz w:val="24"/>
          <w:szCs w:val="24"/>
        </w:rPr>
        <w:t xml:space="preserve"> A (2) bekezdés szerint: </w:t>
      </w:r>
      <w:r w:rsidR="00694A4E" w:rsidRPr="00796CB2">
        <w:rPr>
          <w:rFonts w:ascii="Times New Roman" w:hAnsi="Times New Roman"/>
          <w:i/>
          <w:sz w:val="24"/>
          <w:szCs w:val="24"/>
        </w:rPr>
        <w:t>„A</w:t>
      </w:r>
      <w:r w:rsidRPr="00796CB2">
        <w:rPr>
          <w:rFonts w:ascii="Times New Roman" w:hAnsi="Times New Roman"/>
          <w:i/>
          <w:sz w:val="24"/>
          <w:szCs w:val="24"/>
        </w:rPr>
        <w:t xml:space="preserve"> bírság felső határát az önkormányzati rendeletben a jogsértés jellegével arányban kell megállapítani.</w:t>
      </w:r>
      <w:r w:rsidR="00694A4E" w:rsidRPr="00796CB2">
        <w:rPr>
          <w:rFonts w:ascii="Times New Roman" w:hAnsi="Times New Roman"/>
          <w:i/>
          <w:sz w:val="24"/>
          <w:szCs w:val="24"/>
        </w:rPr>
        <w:t>”</w:t>
      </w:r>
      <w:r w:rsidR="00694A4E" w:rsidRPr="00796CB2">
        <w:rPr>
          <w:rFonts w:ascii="Times New Roman" w:hAnsi="Times New Roman"/>
          <w:sz w:val="24"/>
          <w:szCs w:val="24"/>
        </w:rPr>
        <w:t xml:space="preserve"> A (3) bekezdés szerint: </w:t>
      </w:r>
      <w:r w:rsidR="00694A4E" w:rsidRPr="00796CB2">
        <w:rPr>
          <w:rFonts w:ascii="Times New Roman" w:hAnsi="Times New Roman"/>
          <w:i/>
          <w:sz w:val="24"/>
          <w:szCs w:val="24"/>
        </w:rPr>
        <w:t>„</w:t>
      </w:r>
      <w:r w:rsidRPr="00796CB2">
        <w:rPr>
          <w:rFonts w:ascii="Times New Roman" w:hAnsi="Times New Roman"/>
          <w:i/>
          <w:sz w:val="24"/>
          <w:szCs w:val="24"/>
        </w:rPr>
        <w:t>A kiszabott bírság összege a helyi önkormányzat saját bevétele.</w:t>
      </w:r>
      <w:r w:rsidR="00694A4E" w:rsidRPr="00796CB2">
        <w:rPr>
          <w:rFonts w:ascii="Times New Roman" w:hAnsi="Times New Roman"/>
          <w:i/>
          <w:sz w:val="24"/>
          <w:szCs w:val="24"/>
        </w:rPr>
        <w:t>”</w:t>
      </w:r>
    </w:p>
    <w:p w:rsidR="00160A8A" w:rsidRPr="00796CB2" w:rsidRDefault="002F1158" w:rsidP="00796CB2">
      <w:pPr>
        <w:spacing w:after="0" w:line="288" w:lineRule="auto"/>
        <w:jc w:val="both"/>
        <w:rPr>
          <w:rFonts w:ascii="Times New Roman" w:hAnsi="Times New Roman"/>
          <w:i/>
          <w:sz w:val="24"/>
          <w:szCs w:val="24"/>
        </w:rPr>
      </w:pPr>
      <w:r w:rsidRPr="00796CB2">
        <w:rPr>
          <w:rFonts w:ascii="Times New Roman" w:hAnsi="Times New Roman"/>
          <w:sz w:val="24"/>
          <w:szCs w:val="24"/>
        </w:rPr>
        <w:t xml:space="preserve">A közigazgatási szankciók szabályait a közigazgatási szabályszegések szankcióiról szóló 2017. évi CXXV. törvény (továbbiakban: Szankciótörvény) rendezi. A Szankciótörvény 10. § (3) bekezdése alapján </w:t>
      </w:r>
      <w:r w:rsidRPr="00796CB2">
        <w:rPr>
          <w:rFonts w:ascii="Times New Roman" w:hAnsi="Times New Roman"/>
          <w:i/>
          <w:sz w:val="24"/>
          <w:szCs w:val="24"/>
        </w:rPr>
        <w:t>„az önkormányzati rendelet alapján megállapítható közigazgatási bírság felső határa természetes személyek esetén kétszázezer forint, jogi személyek és jogi személyiséggel nem rendelkező szervezetek esetén kétmillió forint lehet.”</w:t>
      </w:r>
    </w:p>
    <w:p w:rsidR="00160A8A" w:rsidRPr="00796CB2" w:rsidRDefault="00160A8A" w:rsidP="00796CB2">
      <w:pPr>
        <w:spacing w:after="0" w:line="288" w:lineRule="auto"/>
        <w:jc w:val="both"/>
        <w:rPr>
          <w:rFonts w:ascii="Times New Roman" w:hAnsi="Times New Roman"/>
          <w:i/>
          <w:color w:val="474747"/>
          <w:sz w:val="24"/>
          <w:szCs w:val="24"/>
        </w:rPr>
      </w:pPr>
    </w:p>
    <w:p w:rsidR="00694A4E" w:rsidRPr="00796CB2" w:rsidRDefault="002F1158" w:rsidP="00796CB2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796CB2">
        <w:rPr>
          <w:rFonts w:ascii="Times New Roman" w:hAnsi="Times New Roman"/>
          <w:sz w:val="24"/>
          <w:szCs w:val="24"/>
        </w:rPr>
        <w:lastRenderedPageBreak/>
        <w:t>A Képviselő-testület az Mötv. felhatalmazása alapján az önkormányzati rendelet</w:t>
      </w:r>
      <w:r w:rsidR="00160A8A" w:rsidRPr="00796CB2">
        <w:rPr>
          <w:rFonts w:ascii="Times New Roman" w:hAnsi="Times New Roman"/>
          <w:sz w:val="24"/>
          <w:szCs w:val="24"/>
        </w:rPr>
        <w:t>e</w:t>
      </w:r>
      <w:r w:rsidRPr="00796CB2">
        <w:rPr>
          <w:rFonts w:ascii="Times New Roman" w:hAnsi="Times New Roman"/>
          <w:sz w:val="24"/>
          <w:szCs w:val="24"/>
        </w:rPr>
        <w:t>t megalkotta</w:t>
      </w:r>
      <w:r w:rsidR="00160A8A" w:rsidRPr="00796CB2">
        <w:rPr>
          <w:rFonts w:ascii="Times New Roman" w:hAnsi="Times New Roman"/>
          <w:sz w:val="24"/>
          <w:szCs w:val="24"/>
        </w:rPr>
        <w:t xml:space="preserve"> ugyan</w:t>
      </w:r>
      <w:r w:rsidRPr="00796CB2">
        <w:rPr>
          <w:rFonts w:ascii="Times New Roman" w:hAnsi="Times New Roman"/>
          <w:sz w:val="24"/>
          <w:szCs w:val="24"/>
        </w:rPr>
        <w:t xml:space="preserve">, azonban jelenleg a (fapótlási) kötelezettség elmulasztása esetére megállapítható közigazgatási szankciót, illetve a kiszabható bírság </w:t>
      </w:r>
      <w:r w:rsidR="005244EE">
        <w:rPr>
          <w:rFonts w:ascii="Times New Roman" w:hAnsi="Times New Roman"/>
          <w:sz w:val="24"/>
          <w:szCs w:val="24"/>
        </w:rPr>
        <w:t>összegét és a</w:t>
      </w:r>
      <w:r w:rsidR="0068370F">
        <w:rPr>
          <w:rFonts w:ascii="Times New Roman" w:hAnsi="Times New Roman"/>
          <w:sz w:val="24"/>
          <w:szCs w:val="24"/>
        </w:rPr>
        <w:t xml:space="preserve"> kiszabott összeg meghatározásának szempontjait </w:t>
      </w:r>
      <w:r w:rsidR="00E02FA5" w:rsidRPr="00796CB2">
        <w:rPr>
          <w:rFonts w:ascii="Times New Roman" w:hAnsi="Times New Roman"/>
          <w:sz w:val="24"/>
          <w:szCs w:val="24"/>
        </w:rPr>
        <w:t>a rendelet</w:t>
      </w:r>
      <w:r w:rsidRPr="00796CB2">
        <w:rPr>
          <w:rFonts w:ascii="Times New Roman" w:hAnsi="Times New Roman"/>
          <w:sz w:val="24"/>
          <w:szCs w:val="24"/>
        </w:rPr>
        <w:t xml:space="preserve"> nem tartalmazza. </w:t>
      </w:r>
    </w:p>
    <w:p w:rsidR="00277A2D" w:rsidRPr="00796CB2" w:rsidRDefault="00277A2D" w:rsidP="00796CB2">
      <w:pPr>
        <w:spacing w:after="0" w:line="288" w:lineRule="auto"/>
        <w:jc w:val="both"/>
        <w:rPr>
          <w:rFonts w:ascii="Times New Roman" w:hAnsi="Times New Roman"/>
          <w:color w:val="474747"/>
          <w:sz w:val="24"/>
          <w:szCs w:val="24"/>
        </w:rPr>
      </w:pPr>
    </w:p>
    <w:p w:rsidR="00162EEA" w:rsidRDefault="002F1158" w:rsidP="00796CB2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796CB2">
        <w:rPr>
          <w:rFonts w:ascii="Times New Roman" w:hAnsi="Times New Roman"/>
          <w:sz w:val="24"/>
          <w:szCs w:val="24"/>
        </w:rPr>
        <w:t xml:space="preserve">Fentiek figyelembe vételével az Önk.R. módosításával </w:t>
      </w:r>
      <w:r w:rsidR="0068370F">
        <w:rPr>
          <w:rFonts w:ascii="Times New Roman" w:hAnsi="Times New Roman"/>
          <w:sz w:val="24"/>
          <w:szCs w:val="24"/>
        </w:rPr>
        <w:t xml:space="preserve">egységesíteni kell </w:t>
      </w:r>
      <w:r w:rsidRPr="00796CB2">
        <w:rPr>
          <w:rFonts w:ascii="Times New Roman" w:hAnsi="Times New Roman"/>
          <w:sz w:val="24"/>
          <w:szCs w:val="24"/>
        </w:rPr>
        <w:t>a fapótlási kötelezettség pénzbeli megváltásának</w:t>
      </w:r>
      <w:r w:rsidR="00796CB2">
        <w:rPr>
          <w:rFonts w:ascii="Times New Roman" w:hAnsi="Times New Roman"/>
          <w:sz w:val="24"/>
          <w:szCs w:val="24"/>
        </w:rPr>
        <w:t xml:space="preserve"> </w:t>
      </w:r>
      <w:r w:rsidR="0068370F">
        <w:rPr>
          <w:rFonts w:ascii="Times New Roman" w:hAnsi="Times New Roman"/>
          <w:sz w:val="24"/>
          <w:szCs w:val="24"/>
        </w:rPr>
        <w:t>mértékét</w:t>
      </w:r>
      <w:r w:rsidRPr="00796CB2">
        <w:rPr>
          <w:rFonts w:ascii="Times New Roman" w:hAnsi="Times New Roman"/>
          <w:sz w:val="24"/>
          <w:szCs w:val="24"/>
        </w:rPr>
        <w:t xml:space="preserve">, </w:t>
      </w:r>
      <w:r w:rsidR="00796CB2">
        <w:rPr>
          <w:rFonts w:ascii="Times New Roman" w:hAnsi="Times New Roman"/>
          <w:sz w:val="24"/>
          <w:szCs w:val="24"/>
        </w:rPr>
        <w:t xml:space="preserve">valamint </w:t>
      </w:r>
      <w:r w:rsidRPr="00796CB2">
        <w:rPr>
          <w:rFonts w:ascii="Times New Roman" w:hAnsi="Times New Roman"/>
          <w:sz w:val="24"/>
          <w:szCs w:val="24"/>
        </w:rPr>
        <w:t>a magasabb rendű jogszabályok felhatalmazása alapján az önkormányzati rendeletben lehetővé kell tenni az engedély nélküli fakivágás</w:t>
      </w:r>
      <w:r w:rsidR="00796CB2">
        <w:rPr>
          <w:rFonts w:ascii="Times New Roman" w:hAnsi="Times New Roman"/>
          <w:sz w:val="24"/>
          <w:szCs w:val="24"/>
        </w:rPr>
        <w:t>, mint jog</w:t>
      </w:r>
      <w:r w:rsidRPr="00796CB2">
        <w:rPr>
          <w:rFonts w:ascii="Times New Roman" w:hAnsi="Times New Roman"/>
          <w:sz w:val="24"/>
          <w:szCs w:val="24"/>
        </w:rPr>
        <w:t>szabályokkal ellentétes cselekmény</w:t>
      </w:r>
      <w:r w:rsidR="00796CB2">
        <w:rPr>
          <w:rFonts w:ascii="Times New Roman" w:hAnsi="Times New Roman"/>
          <w:sz w:val="24"/>
          <w:szCs w:val="24"/>
        </w:rPr>
        <w:t xml:space="preserve"> szankcio</w:t>
      </w:r>
      <w:r w:rsidRPr="00796CB2">
        <w:rPr>
          <w:rFonts w:ascii="Times New Roman" w:hAnsi="Times New Roman"/>
          <w:sz w:val="24"/>
          <w:szCs w:val="24"/>
        </w:rPr>
        <w:t xml:space="preserve">nálásának lehetőségét. </w:t>
      </w:r>
    </w:p>
    <w:p w:rsidR="0068370F" w:rsidRPr="00796CB2" w:rsidRDefault="0068370F" w:rsidP="00796CB2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404F25" w:rsidRDefault="002F1158" w:rsidP="00796CB2">
      <w:pPr>
        <w:pStyle w:val="szakaszels"/>
        <w:spacing w:before="0" w:line="288" w:lineRule="auto"/>
        <w:ind w:firstLine="0"/>
      </w:pPr>
      <w:r w:rsidRPr="00796CB2">
        <w:t xml:space="preserve">Magyarország Alaptörvénye 32. cikk (2) bekezdése értelmében a helyi önkormányzat a helyi közügyek intézése körében törvény keretei között rendeletet alkothat, valamint </w:t>
      </w:r>
      <w:r w:rsidR="00E46858">
        <w:t xml:space="preserve">az Mötv. </w:t>
      </w:r>
      <w:r w:rsidRPr="00796CB2">
        <w:t xml:space="preserve">23. § (5) bekezdése alapján </w:t>
      </w:r>
      <w:r w:rsidR="00E46858">
        <w:t xml:space="preserve">a </w:t>
      </w:r>
      <w:r w:rsidRPr="00796CB2">
        <w:t>helyi közutak, közterek és parkok kezelése, fejlesztése és üzemeltetése a kerületi önkormányzat feladata.</w:t>
      </w:r>
    </w:p>
    <w:p w:rsidR="0068370F" w:rsidRPr="00796CB2" w:rsidRDefault="0068370F" w:rsidP="00796CB2">
      <w:pPr>
        <w:pStyle w:val="szakaszels"/>
        <w:spacing w:before="0" w:line="288" w:lineRule="auto"/>
        <w:ind w:firstLine="0"/>
      </w:pPr>
    </w:p>
    <w:p w:rsidR="00404F25" w:rsidRPr="00796CB2" w:rsidRDefault="002F1158" w:rsidP="00796CB2">
      <w:pPr>
        <w:pStyle w:val="szakaszels"/>
        <w:spacing w:before="0" w:line="288" w:lineRule="auto"/>
        <w:ind w:firstLine="0"/>
      </w:pPr>
      <w:r w:rsidRPr="00796CB2">
        <w:t>A közterületen lévő fák telepítését</w:t>
      </w:r>
      <w:r w:rsidR="00E46858">
        <w:t>,</w:t>
      </w:r>
      <w:r w:rsidRPr="00796CB2">
        <w:t xml:space="preserve"> fenntartását, kezelését a fás szárú növények védelméről szóló 346/2008. (XII. 30.) Kormányrendelet szabályozza.</w:t>
      </w:r>
    </w:p>
    <w:p w:rsidR="00404F25" w:rsidRPr="00796CB2" w:rsidRDefault="00404F25" w:rsidP="00796CB2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527644" w:rsidRPr="00796CB2" w:rsidRDefault="002F1158" w:rsidP="00796CB2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796CB2">
        <w:rPr>
          <w:rFonts w:ascii="Times New Roman" w:hAnsi="Times New Roman"/>
          <w:sz w:val="24"/>
          <w:szCs w:val="24"/>
        </w:rPr>
        <w:t>Mivel önkormányzati rendeletet az Mötv. felhatalmazása alapján a képviselő-testület alkothat</w:t>
      </w:r>
      <w:r w:rsidR="00E46858">
        <w:rPr>
          <w:rFonts w:ascii="Times New Roman" w:hAnsi="Times New Roman"/>
          <w:sz w:val="24"/>
          <w:szCs w:val="24"/>
        </w:rPr>
        <w:t xml:space="preserve">, </w:t>
      </w:r>
      <w:r w:rsidRPr="00796CB2">
        <w:rPr>
          <w:rFonts w:ascii="Times New Roman" w:hAnsi="Times New Roman"/>
          <w:sz w:val="24"/>
          <w:szCs w:val="24"/>
        </w:rPr>
        <w:t>így annak módosítása is a képviselő-testület hatásköre.</w:t>
      </w:r>
    </w:p>
    <w:p w:rsidR="00527644" w:rsidRPr="00796CB2" w:rsidRDefault="00527644" w:rsidP="00796CB2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404F25" w:rsidRPr="00796CB2" w:rsidRDefault="00404F25" w:rsidP="00796CB2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</w:rPr>
      </w:pPr>
    </w:p>
    <w:p w:rsidR="00404F25" w:rsidRPr="00796CB2" w:rsidRDefault="002F1158" w:rsidP="00796CB2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</w:rPr>
      </w:pPr>
      <w:r w:rsidRPr="00796CB2">
        <w:rPr>
          <w:rFonts w:ascii="Times New Roman" w:eastAsia="Calibri" w:hAnsi="Times New Roman"/>
          <w:b/>
          <w:bCs/>
          <w:iCs/>
          <w:sz w:val="24"/>
          <w:szCs w:val="24"/>
        </w:rPr>
        <w:t>Hatásvizsgálat</w:t>
      </w:r>
    </w:p>
    <w:p w:rsidR="00404F25" w:rsidRPr="00796CB2" w:rsidRDefault="00404F25" w:rsidP="00796CB2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04F25" w:rsidRDefault="002F1158" w:rsidP="00796CB2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eastAsia="Calibri" w:hAnsi="Times New Roman"/>
          <w:sz w:val="24"/>
          <w:szCs w:val="24"/>
        </w:rPr>
      </w:pPr>
      <w:r w:rsidRPr="00796CB2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a fás szárú növények védelméről szóló 37/2015. (X.30.) </w:t>
      </w:r>
      <w:r w:rsidRPr="00796CB2">
        <w:rPr>
          <w:rFonts w:ascii="Times New Roman" w:eastAsia="Calibri" w:hAnsi="Times New Roman"/>
          <w:sz w:val="24"/>
          <w:szCs w:val="24"/>
        </w:rPr>
        <w:t>önkormányzati rendelet módosításának várható hatásai a jogalkotásról szóló 2010. évi CXXX. törvény (a tov</w:t>
      </w:r>
      <w:r w:rsidR="0068370F">
        <w:rPr>
          <w:rFonts w:ascii="Times New Roman" w:eastAsia="Calibri" w:hAnsi="Times New Roman"/>
          <w:sz w:val="24"/>
          <w:szCs w:val="24"/>
        </w:rPr>
        <w:t>ábbiakban Jat.) 17. §-a szerint.</w:t>
      </w:r>
    </w:p>
    <w:p w:rsidR="0068370F" w:rsidRPr="00796CB2" w:rsidRDefault="0068370F" w:rsidP="00796CB2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04F25" w:rsidRPr="00796CB2" w:rsidRDefault="002F1158" w:rsidP="00796CB2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88" w:lineRule="auto"/>
        <w:ind w:left="709" w:hanging="709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796CB2">
        <w:rPr>
          <w:rFonts w:ascii="Times New Roman" w:eastAsia="Calibri" w:hAnsi="Times New Roman"/>
          <w:b/>
          <w:bCs/>
          <w:sz w:val="24"/>
          <w:szCs w:val="24"/>
        </w:rPr>
        <w:t>A jogszabály társadalmi, gazdasági, költségvetési hatásai</w:t>
      </w:r>
    </w:p>
    <w:p w:rsidR="00273DFA" w:rsidRDefault="002F1158" w:rsidP="00796CB2">
      <w:pPr>
        <w:pStyle w:val="szakaszels"/>
        <w:spacing w:before="0" w:line="288" w:lineRule="auto"/>
        <w:ind w:firstLine="0"/>
        <w:rPr>
          <w:rFonts w:eastAsia="Calibri"/>
          <w:bCs/>
        </w:rPr>
      </w:pPr>
      <w:r w:rsidRPr="00796CB2">
        <w:rPr>
          <w:rFonts w:eastAsia="Calibri"/>
          <w:bCs/>
        </w:rPr>
        <w:t>A rendelet</w:t>
      </w:r>
      <w:r w:rsidR="003476B4" w:rsidRPr="00796CB2">
        <w:rPr>
          <w:rFonts w:eastAsia="Calibri"/>
          <w:bCs/>
        </w:rPr>
        <w:t>módosítás</w:t>
      </w:r>
      <w:r w:rsidR="00275378">
        <w:rPr>
          <w:rFonts w:eastAsia="Calibri"/>
          <w:bCs/>
        </w:rPr>
        <w:t>nak</w:t>
      </w:r>
      <w:r w:rsidRPr="00796CB2">
        <w:rPr>
          <w:rFonts w:eastAsia="Calibri"/>
          <w:bCs/>
        </w:rPr>
        <w:t xml:space="preserve"> várhatóan kedvező társadalmi és gazdasági hatás</w:t>
      </w:r>
      <w:r w:rsidR="00275378">
        <w:rPr>
          <w:rFonts w:eastAsia="Calibri"/>
          <w:bCs/>
        </w:rPr>
        <w:t xml:space="preserve">a </w:t>
      </w:r>
      <w:r w:rsidRPr="00796CB2">
        <w:rPr>
          <w:rFonts w:eastAsia="Calibri"/>
          <w:bCs/>
        </w:rPr>
        <w:t xml:space="preserve">lesz, </w:t>
      </w:r>
      <w:r w:rsidR="00275378">
        <w:rPr>
          <w:rFonts w:eastAsia="Calibri"/>
          <w:bCs/>
        </w:rPr>
        <w:t xml:space="preserve">mivel </w:t>
      </w:r>
      <w:r w:rsidR="003476B4" w:rsidRPr="00796CB2">
        <w:rPr>
          <w:rFonts w:eastAsia="Calibri"/>
          <w:bCs/>
        </w:rPr>
        <w:t>a pénzbeli megváltás egységesítésével a szabályozás a Kúria határozatával összhangba</w:t>
      </w:r>
      <w:r w:rsidR="00275378">
        <w:rPr>
          <w:rFonts w:eastAsia="Calibri"/>
          <w:bCs/>
        </w:rPr>
        <w:t xml:space="preserve"> kerül, </w:t>
      </w:r>
      <w:r w:rsidR="003476B4" w:rsidRPr="00796CB2">
        <w:rPr>
          <w:rFonts w:eastAsia="Calibri"/>
          <w:bCs/>
        </w:rPr>
        <w:t>továbbá a</w:t>
      </w:r>
      <w:r w:rsidRPr="00796CB2">
        <w:rPr>
          <w:rFonts w:eastAsia="Calibri"/>
          <w:bCs/>
        </w:rPr>
        <w:t xml:space="preserve"> szankcionálási lehetőséggel </w:t>
      </w:r>
      <w:r w:rsidR="003476B4" w:rsidRPr="00796CB2">
        <w:rPr>
          <w:rFonts w:eastAsia="Calibri"/>
          <w:bCs/>
        </w:rPr>
        <w:t>az</w:t>
      </w:r>
      <w:r w:rsidRPr="00796CB2">
        <w:rPr>
          <w:rFonts w:eastAsia="Calibri"/>
          <w:bCs/>
        </w:rPr>
        <w:t xml:space="preserve"> </w:t>
      </w:r>
      <w:r w:rsidR="003476B4" w:rsidRPr="00796CB2">
        <w:rPr>
          <w:rFonts w:eastAsia="Calibri"/>
          <w:bCs/>
        </w:rPr>
        <w:t xml:space="preserve">önkormányzat bevételeinek növekedése, valamint </w:t>
      </w:r>
      <w:r w:rsidRPr="00796CB2">
        <w:rPr>
          <w:rFonts w:eastAsia="Calibri"/>
          <w:bCs/>
        </w:rPr>
        <w:t>az engedély nélküli fakivágások csökkenése várható.</w:t>
      </w:r>
    </w:p>
    <w:p w:rsidR="0068370F" w:rsidRPr="00796CB2" w:rsidRDefault="0068370F" w:rsidP="00796CB2">
      <w:pPr>
        <w:pStyle w:val="szakaszels"/>
        <w:spacing w:before="0" w:line="288" w:lineRule="auto"/>
        <w:ind w:firstLine="0"/>
        <w:rPr>
          <w:rFonts w:eastAsia="Calibri"/>
          <w:bCs/>
        </w:rPr>
      </w:pPr>
    </w:p>
    <w:p w:rsidR="00404F25" w:rsidRPr="00796CB2" w:rsidRDefault="002F1158" w:rsidP="00796CB2">
      <w:pPr>
        <w:pStyle w:val="szakaszels"/>
        <w:numPr>
          <w:ilvl w:val="0"/>
          <w:numId w:val="21"/>
        </w:numPr>
        <w:spacing w:before="0" w:line="288" w:lineRule="auto"/>
        <w:ind w:hanging="720"/>
        <w:rPr>
          <w:rFonts w:eastAsia="Calibri"/>
          <w:b/>
          <w:bCs/>
        </w:rPr>
      </w:pPr>
      <w:r w:rsidRPr="00796CB2">
        <w:rPr>
          <w:rFonts w:eastAsia="Calibri"/>
          <w:b/>
          <w:bCs/>
        </w:rPr>
        <w:t>A jogszabály környezeti és egészségi következményei</w:t>
      </w:r>
    </w:p>
    <w:p w:rsidR="00404F25" w:rsidRDefault="002F1158" w:rsidP="00796CB2">
      <w:pPr>
        <w:pStyle w:val="szakaszels"/>
        <w:spacing w:before="0" w:line="288" w:lineRule="auto"/>
        <w:ind w:firstLine="0"/>
        <w:rPr>
          <w:rFonts w:eastAsia="Calibri"/>
          <w:bCs/>
        </w:rPr>
      </w:pPr>
      <w:r w:rsidRPr="00796CB2">
        <w:rPr>
          <w:rFonts w:eastAsia="Calibri"/>
          <w:bCs/>
        </w:rPr>
        <w:t>A rendelet</w:t>
      </w:r>
      <w:r w:rsidR="003476B4" w:rsidRPr="00796CB2">
        <w:rPr>
          <w:rFonts w:eastAsia="Calibri"/>
          <w:bCs/>
        </w:rPr>
        <w:t>módosítás</w:t>
      </w:r>
      <w:r w:rsidR="007D0C3F">
        <w:rPr>
          <w:rFonts w:eastAsia="Calibri"/>
          <w:bCs/>
        </w:rPr>
        <w:t>nak</w:t>
      </w:r>
      <w:r w:rsidRPr="00796CB2">
        <w:rPr>
          <w:rFonts w:eastAsia="Calibri"/>
          <w:bCs/>
        </w:rPr>
        <w:t xml:space="preserve"> várhatóan kedvező környezeti és egészségi hatás</w:t>
      </w:r>
      <w:r w:rsidR="007D0C3F">
        <w:rPr>
          <w:rFonts w:eastAsia="Calibri"/>
          <w:bCs/>
        </w:rPr>
        <w:t xml:space="preserve">a </w:t>
      </w:r>
      <w:r w:rsidRPr="00796CB2">
        <w:rPr>
          <w:rFonts w:eastAsia="Calibri"/>
          <w:bCs/>
        </w:rPr>
        <w:t>lesz</w:t>
      </w:r>
      <w:r w:rsidR="00273DFA" w:rsidRPr="00796CB2">
        <w:rPr>
          <w:rFonts w:eastAsia="Calibri"/>
          <w:bCs/>
        </w:rPr>
        <w:t xml:space="preserve">, </w:t>
      </w:r>
      <w:r w:rsidR="003476B4" w:rsidRPr="00796CB2">
        <w:rPr>
          <w:rFonts w:eastAsia="Calibri"/>
          <w:bCs/>
        </w:rPr>
        <w:t>a jogszerűen megállapítható pénzbeli megváltásból és a bírság</w:t>
      </w:r>
      <w:r w:rsidR="00273DFA" w:rsidRPr="00796CB2">
        <w:rPr>
          <w:rFonts w:eastAsia="Calibri"/>
          <w:bCs/>
        </w:rPr>
        <w:t xml:space="preserve">ból származó bevételekből az Önkormányzat tervezetten több lombos fa ültetését végezheti el. </w:t>
      </w:r>
      <w:r w:rsidRPr="00796CB2">
        <w:rPr>
          <w:rFonts w:eastAsia="Calibri"/>
          <w:bCs/>
        </w:rPr>
        <w:t>A</w:t>
      </w:r>
      <w:r w:rsidR="00B54C6A" w:rsidRPr="00796CB2">
        <w:rPr>
          <w:rFonts w:eastAsia="Calibri"/>
          <w:bCs/>
        </w:rPr>
        <w:t xml:space="preserve"> </w:t>
      </w:r>
      <w:r w:rsidR="00273DFA" w:rsidRPr="00796CB2">
        <w:rPr>
          <w:rFonts w:eastAsia="Calibri"/>
          <w:bCs/>
        </w:rPr>
        <w:t xml:space="preserve">megnövekedő bevételekből elültethető nagyobb </w:t>
      </w:r>
      <w:r w:rsidR="00273DFA" w:rsidRPr="00796CB2">
        <w:rPr>
          <w:rFonts w:eastAsia="Calibri"/>
          <w:bCs/>
        </w:rPr>
        <w:lastRenderedPageBreak/>
        <w:t>famennyiség</w:t>
      </w:r>
      <w:r w:rsidRPr="00796CB2">
        <w:rPr>
          <w:rFonts w:eastAsia="Calibri"/>
          <w:bCs/>
        </w:rPr>
        <w:t xml:space="preserve"> nagyobb árnyékvető képessége a</w:t>
      </w:r>
      <w:r w:rsidR="003476B4" w:rsidRPr="00796CB2">
        <w:rPr>
          <w:rFonts w:eastAsia="Calibri"/>
          <w:bCs/>
        </w:rPr>
        <w:t>z egyre gyakoribb</w:t>
      </w:r>
      <w:r w:rsidRPr="00796CB2">
        <w:rPr>
          <w:rFonts w:eastAsia="Calibri"/>
          <w:bCs/>
        </w:rPr>
        <w:t xml:space="preserve"> forró </w:t>
      </w:r>
      <w:r w:rsidR="003476B4" w:rsidRPr="00796CB2">
        <w:rPr>
          <w:rFonts w:eastAsia="Calibri"/>
          <w:bCs/>
        </w:rPr>
        <w:t>idő</w:t>
      </w:r>
      <w:r w:rsidRPr="00796CB2">
        <w:rPr>
          <w:rFonts w:eastAsia="Calibri"/>
          <w:bCs/>
        </w:rPr>
        <w:t xml:space="preserve">szakokban kedvező hatással bír </w:t>
      </w:r>
      <w:r w:rsidR="004C6623">
        <w:rPr>
          <w:rFonts w:eastAsia="Calibri"/>
          <w:bCs/>
        </w:rPr>
        <w:t xml:space="preserve">majd </w:t>
      </w:r>
      <w:r w:rsidR="00AA3060" w:rsidRPr="00796CB2">
        <w:rPr>
          <w:rFonts w:eastAsia="Calibri"/>
          <w:bCs/>
        </w:rPr>
        <w:t xml:space="preserve">mind </w:t>
      </w:r>
      <w:r w:rsidRPr="00796CB2">
        <w:rPr>
          <w:rFonts w:eastAsia="Calibri"/>
          <w:bCs/>
        </w:rPr>
        <w:t>a kerület</w:t>
      </w:r>
      <w:r w:rsidR="00AA3060" w:rsidRPr="00796CB2">
        <w:rPr>
          <w:rFonts w:eastAsia="Calibri"/>
          <w:bCs/>
        </w:rPr>
        <w:t>, mind az érintett ingatlan mikro</w:t>
      </w:r>
      <w:r w:rsidR="0060292D" w:rsidRPr="00796CB2">
        <w:rPr>
          <w:rFonts w:eastAsia="Calibri"/>
          <w:bCs/>
        </w:rPr>
        <w:t>klímájára</w:t>
      </w:r>
      <w:r w:rsidRPr="00796CB2">
        <w:rPr>
          <w:rFonts w:eastAsia="Calibri"/>
          <w:bCs/>
        </w:rPr>
        <w:t>.</w:t>
      </w:r>
    </w:p>
    <w:p w:rsidR="0068370F" w:rsidRPr="00796CB2" w:rsidRDefault="0068370F" w:rsidP="00796CB2">
      <w:pPr>
        <w:pStyle w:val="szakaszels"/>
        <w:spacing w:before="0" w:line="288" w:lineRule="auto"/>
        <w:ind w:firstLine="0"/>
        <w:rPr>
          <w:rFonts w:eastAsia="Calibri"/>
          <w:bCs/>
        </w:rPr>
      </w:pPr>
    </w:p>
    <w:p w:rsidR="00404F25" w:rsidRPr="00796CB2" w:rsidRDefault="002F1158" w:rsidP="00796CB2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88" w:lineRule="auto"/>
        <w:ind w:left="0" w:firstLine="0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796CB2">
        <w:rPr>
          <w:rFonts w:ascii="Times New Roman" w:eastAsia="Calibri" w:hAnsi="Times New Roman"/>
          <w:b/>
          <w:bCs/>
          <w:sz w:val="24"/>
          <w:szCs w:val="24"/>
        </w:rPr>
        <w:t>A jogszabály adminisztratív terheket befolyásoló hatásai</w:t>
      </w:r>
    </w:p>
    <w:p w:rsidR="00C4491E" w:rsidRDefault="002F1158" w:rsidP="00796CB2">
      <w:pPr>
        <w:spacing w:after="0" w:line="288" w:lineRule="auto"/>
        <w:jc w:val="both"/>
        <w:rPr>
          <w:rFonts w:ascii="Times New Roman" w:eastAsia="Calibri" w:hAnsi="Times New Roman"/>
          <w:sz w:val="24"/>
          <w:szCs w:val="24"/>
        </w:rPr>
      </w:pPr>
      <w:r w:rsidRPr="00796CB2">
        <w:rPr>
          <w:rFonts w:ascii="Times New Roman" w:eastAsia="Calibri" w:hAnsi="Times New Roman"/>
          <w:sz w:val="24"/>
          <w:szCs w:val="24"/>
        </w:rPr>
        <w:t xml:space="preserve">A </w:t>
      </w:r>
      <w:r w:rsidR="004C6623">
        <w:rPr>
          <w:rFonts w:ascii="Times New Roman" w:eastAsia="Calibri" w:hAnsi="Times New Roman"/>
          <w:sz w:val="24"/>
          <w:szCs w:val="24"/>
        </w:rPr>
        <w:t xml:space="preserve">rendelet módosításával a </w:t>
      </w:r>
      <w:r w:rsidR="003476B4" w:rsidRPr="00796CB2">
        <w:rPr>
          <w:rFonts w:ascii="Times New Roman" w:eastAsia="Calibri" w:hAnsi="Times New Roman"/>
          <w:sz w:val="24"/>
          <w:szCs w:val="24"/>
        </w:rPr>
        <w:t>bírság alkalmazása az admi</w:t>
      </w:r>
      <w:r w:rsidR="00404F25" w:rsidRPr="00796CB2">
        <w:rPr>
          <w:rFonts w:ascii="Times New Roman" w:eastAsia="Calibri" w:hAnsi="Times New Roman"/>
          <w:sz w:val="24"/>
          <w:szCs w:val="24"/>
        </w:rPr>
        <w:t>nisztratív</w:t>
      </w:r>
      <w:r w:rsidR="00273DFA" w:rsidRPr="00796CB2">
        <w:rPr>
          <w:rFonts w:ascii="Times New Roman" w:eastAsia="Calibri" w:hAnsi="Times New Roman"/>
          <w:sz w:val="24"/>
          <w:szCs w:val="24"/>
        </w:rPr>
        <w:t xml:space="preserve"> ter</w:t>
      </w:r>
      <w:r w:rsidRPr="00796CB2">
        <w:rPr>
          <w:rFonts w:ascii="Times New Roman" w:eastAsia="Calibri" w:hAnsi="Times New Roman"/>
          <w:sz w:val="24"/>
          <w:szCs w:val="24"/>
        </w:rPr>
        <w:t>heket kis</w:t>
      </w:r>
      <w:r w:rsidR="003476B4" w:rsidRPr="00796CB2">
        <w:rPr>
          <w:rFonts w:ascii="Times New Roman" w:eastAsia="Calibri" w:hAnsi="Times New Roman"/>
          <w:sz w:val="24"/>
          <w:szCs w:val="24"/>
        </w:rPr>
        <w:t>m</w:t>
      </w:r>
      <w:r w:rsidRPr="00796CB2">
        <w:rPr>
          <w:rFonts w:ascii="Times New Roman" w:eastAsia="Calibri" w:hAnsi="Times New Roman"/>
          <w:sz w:val="24"/>
          <w:szCs w:val="24"/>
        </w:rPr>
        <w:t>értékben n</w:t>
      </w:r>
      <w:r w:rsidR="003476B4" w:rsidRPr="00796CB2">
        <w:rPr>
          <w:rFonts w:ascii="Times New Roman" w:eastAsia="Calibri" w:hAnsi="Times New Roman"/>
          <w:sz w:val="24"/>
          <w:szCs w:val="24"/>
        </w:rPr>
        <w:t xml:space="preserve">öveli, </w:t>
      </w:r>
      <w:r w:rsidR="0060292D" w:rsidRPr="00796CB2">
        <w:rPr>
          <w:rFonts w:ascii="Times New Roman" w:eastAsia="Calibri" w:hAnsi="Times New Roman"/>
          <w:sz w:val="24"/>
          <w:szCs w:val="24"/>
        </w:rPr>
        <w:t>ugyanakkor</w:t>
      </w:r>
      <w:r w:rsidR="003476B4" w:rsidRPr="00796CB2">
        <w:rPr>
          <w:rFonts w:ascii="Times New Roman" w:eastAsia="Calibri" w:hAnsi="Times New Roman"/>
          <w:sz w:val="24"/>
          <w:szCs w:val="24"/>
        </w:rPr>
        <w:t xml:space="preserve"> amennyiben az </w:t>
      </w:r>
      <w:r w:rsidRPr="00796CB2">
        <w:rPr>
          <w:rFonts w:ascii="Times New Roman" w:eastAsia="Calibri" w:hAnsi="Times New Roman"/>
          <w:sz w:val="24"/>
          <w:szCs w:val="24"/>
        </w:rPr>
        <w:t>engedély nélküli fakivágások számára visszaszorító hatással</w:t>
      </w:r>
      <w:r w:rsidR="003476B4" w:rsidRPr="00796CB2">
        <w:rPr>
          <w:rFonts w:ascii="Times New Roman" w:eastAsia="Calibri" w:hAnsi="Times New Roman"/>
          <w:sz w:val="24"/>
          <w:szCs w:val="24"/>
        </w:rPr>
        <w:t xml:space="preserve"> lesz</w:t>
      </w:r>
      <w:r w:rsidRPr="00796CB2">
        <w:rPr>
          <w:rFonts w:ascii="Times New Roman" w:eastAsia="Calibri" w:hAnsi="Times New Roman"/>
          <w:sz w:val="24"/>
          <w:szCs w:val="24"/>
        </w:rPr>
        <w:t>, a</w:t>
      </w:r>
      <w:r w:rsidR="003476B4" w:rsidRPr="00796CB2">
        <w:rPr>
          <w:rFonts w:ascii="Times New Roman" w:eastAsia="Calibri" w:hAnsi="Times New Roman"/>
          <w:sz w:val="24"/>
          <w:szCs w:val="24"/>
        </w:rPr>
        <w:t>z</w:t>
      </w:r>
      <w:r w:rsidRPr="00796CB2">
        <w:rPr>
          <w:rFonts w:ascii="Times New Roman" w:eastAsia="Calibri" w:hAnsi="Times New Roman"/>
          <w:sz w:val="24"/>
          <w:szCs w:val="24"/>
        </w:rPr>
        <w:t xml:space="preserve"> </w:t>
      </w:r>
      <w:r w:rsidR="003476B4" w:rsidRPr="00796CB2">
        <w:rPr>
          <w:rFonts w:ascii="Times New Roman" w:eastAsia="Calibri" w:hAnsi="Times New Roman"/>
          <w:sz w:val="24"/>
          <w:szCs w:val="24"/>
        </w:rPr>
        <w:t xml:space="preserve">egyidejűleg csökkenti is </w:t>
      </w:r>
      <w:r w:rsidRPr="00796CB2">
        <w:rPr>
          <w:rFonts w:ascii="Times New Roman" w:eastAsia="Calibri" w:hAnsi="Times New Roman"/>
          <w:sz w:val="24"/>
          <w:szCs w:val="24"/>
        </w:rPr>
        <w:t>az adminisztratív terheket</w:t>
      </w:r>
      <w:r w:rsidR="0060292D" w:rsidRPr="00796CB2">
        <w:rPr>
          <w:rFonts w:ascii="Times New Roman" w:eastAsia="Calibri" w:hAnsi="Times New Roman"/>
          <w:sz w:val="24"/>
          <w:szCs w:val="24"/>
        </w:rPr>
        <w:t>, így összességében számottevően nem befolyásolja</w:t>
      </w:r>
      <w:r w:rsidRPr="00796CB2">
        <w:rPr>
          <w:rFonts w:ascii="Times New Roman" w:eastAsia="Calibri" w:hAnsi="Times New Roman"/>
          <w:sz w:val="24"/>
          <w:szCs w:val="24"/>
        </w:rPr>
        <w:t>.</w:t>
      </w:r>
    </w:p>
    <w:p w:rsidR="0068370F" w:rsidRPr="00796CB2" w:rsidRDefault="0068370F" w:rsidP="00796CB2">
      <w:pPr>
        <w:spacing w:after="0" w:line="288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04F25" w:rsidRPr="00796CB2" w:rsidRDefault="002F1158" w:rsidP="00796CB2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88" w:lineRule="auto"/>
        <w:ind w:left="709" w:hanging="709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796CB2">
        <w:rPr>
          <w:rFonts w:ascii="Times New Roman" w:eastAsia="Calibri" w:hAnsi="Times New Roman"/>
          <w:b/>
          <w:bCs/>
          <w:sz w:val="24"/>
          <w:szCs w:val="24"/>
        </w:rPr>
        <w:t>A jogszabály megalkotásának szükségessége, a jogalkotás elmaradásának várható következményei</w:t>
      </w:r>
    </w:p>
    <w:p w:rsidR="00C4491E" w:rsidRDefault="002F1158" w:rsidP="00796CB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796CB2">
        <w:rPr>
          <w:rFonts w:ascii="Times New Roman" w:eastAsia="Calibri" w:hAnsi="Times New Roman"/>
          <w:bCs/>
          <w:sz w:val="24"/>
          <w:szCs w:val="24"/>
        </w:rPr>
        <w:t xml:space="preserve">A jogszabály módosítása a magasabb rendű jogszabályokkal történő harmonizáció okán szükséges, </w:t>
      </w:r>
      <w:r w:rsidR="000F19F1" w:rsidRPr="00796CB2">
        <w:rPr>
          <w:rFonts w:ascii="Times New Roman" w:eastAsia="Calibri" w:hAnsi="Times New Roman"/>
          <w:bCs/>
          <w:sz w:val="24"/>
          <w:szCs w:val="24"/>
        </w:rPr>
        <w:t xml:space="preserve">jelenleg az engedély nélkül kivágott fák esetén </w:t>
      </w:r>
      <w:r w:rsidR="0060292D" w:rsidRPr="00796CB2">
        <w:rPr>
          <w:rFonts w:ascii="Times New Roman" w:eastAsia="Calibri" w:hAnsi="Times New Roman"/>
          <w:bCs/>
          <w:sz w:val="24"/>
          <w:szCs w:val="24"/>
        </w:rPr>
        <w:t>előírható</w:t>
      </w:r>
      <w:r w:rsidR="000F19F1" w:rsidRPr="00796CB2">
        <w:rPr>
          <w:rFonts w:ascii="Times New Roman" w:eastAsia="Calibri" w:hAnsi="Times New Roman"/>
          <w:bCs/>
          <w:sz w:val="24"/>
          <w:szCs w:val="24"/>
        </w:rPr>
        <w:t xml:space="preserve"> pénzbeli megváltás jogi alátámasztása aggályos a megállapított összeg tekintetében.</w:t>
      </w:r>
    </w:p>
    <w:p w:rsidR="0068370F" w:rsidRPr="00796CB2" w:rsidRDefault="0068370F" w:rsidP="00796CB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404F25" w:rsidRPr="00796CB2" w:rsidRDefault="002F1158" w:rsidP="00796CB2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88" w:lineRule="auto"/>
        <w:ind w:left="709" w:hanging="709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796CB2">
        <w:rPr>
          <w:rFonts w:ascii="Times New Roman" w:eastAsia="Calibri" w:hAnsi="Times New Roman"/>
          <w:b/>
          <w:bCs/>
          <w:sz w:val="24"/>
          <w:szCs w:val="24"/>
        </w:rPr>
        <w:t>A jogszabály alkalmazásához szükséges személyi, szervezeti, tárgyi és pénzügyi feltételek</w:t>
      </w:r>
    </w:p>
    <w:p w:rsidR="00404F25" w:rsidRPr="00796CB2" w:rsidRDefault="002F1158" w:rsidP="00796CB2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eastAsia="Calibri" w:hAnsi="Times New Roman"/>
          <w:sz w:val="24"/>
          <w:szCs w:val="24"/>
        </w:rPr>
      </w:pPr>
      <w:r w:rsidRPr="00796CB2">
        <w:rPr>
          <w:rFonts w:ascii="Times New Roman" w:eastAsia="Calibri" w:hAnsi="Times New Roman"/>
          <w:sz w:val="24"/>
          <w:szCs w:val="24"/>
        </w:rPr>
        <w:t>A</w:t>
      </w:r>
      <w:r w:rsidR="004C6623">
        <w:rPr>
          <w:rFonts w:ascii="Times New Roman" w:eastAsia="Calibri" w:hAnsi="Times New Roman"/>
          <w:sz w:val="24"/>
          <w:szCs w:val="24"/>
        </w:rPr>
        <w:t xml:space="preserve"> módosított </w:t>
      </w:r>
      <w:r w:rsidRPr="00796CB2">
        <w:rPr>
          <w:rFonts w:ascii="Times New Roman" w:eastAsia="Calibri" w:hAnsi="Times New Roman"/>
          <w:sz w:val="24"/>
          <w:szCs w:val="24"/>
        </w:rPr>
        <w:t xml:space="preserve">rendelet alkalmazásához a személyi és tárgyi feltételek rendelkezésre állnak, a pénzügyi feltételek </w:t>
      </w:r>
      <w:r w:rsidR="00273DFA" w:rsidRPr="00796CB2">
        <w:rPr>
          <w:rFonts w:ascii="Times New Roman" w:eastAsia="Calibri" w:hAnsi="Times New Roman"/>
          <w:sz w:val="24"/>
          <w:szCs w:val="24"/>
        </w:rPr>
        <w:t>a költségvetésben biztosítottak.</w:t>
      </w:r>
    </w:p>
    <w:p w:rsidR="00404F25" w:rsidRDefault="00404F25" w:rsidP="00796CB2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</w:p>
    <w:p w:rsidR="00136F25" w:rsidRPr="00796CB2" w:rsidRDefault="00136F25" w:rsidP="00796CB2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</w:p>
    <w:p w:rsidR="00404F25" w:rsidRDefault="002F1158" w:rsidP="00796CB2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</w:rPr>
      </w:pPr>
      <w:r w:rsidRPr="00796CB2">
        <w:rPr>
          <w:rFonts w:ascii="Times New Roman" w:hAnsi="Times New Roman"/>
          <w:b/>
          <w:sz w:val="24"/>
          <w:szCs w:val="24"/>
        </w:rPr>
        <w:t>Kérem a tisztelt Képviselő-testületet az előterjesztés megtárgyalására és a rendelet-</w:t>
      </w:r>
      <w:r w:rsidR="00136F25">
        <w:rPr>
          <w:rFonts w:ascii="Times New Roman" w:hAnsi="Times New Roman"/>
          <w:b/>
          <w:sz w:val="24"/>
          <w:szCs w:val="24"/>
        </w:rPr>
        <w:t xml:space="preserve">tervezet </w:t>
      </w:r>
      <w:r w:rsidRPr="00796CB2">
        <w:rPr>
          <w:rFonts w:ascii="Times New Roman" w:hAnsi="Times New Roman"/>
          <w:b/>
          <w:sz w:val="24"/>
          <w:szCs w:val="24"/>
        </w:rPr>
        <w:t>elfogadására.</w:t>
      </w:r>
    </w:p>
    <w:p w:rsidR="0068370F" w:rsidRDefault="0068370F" w:rsidP="00796CB2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D62C3" w:rsidRPr="00796CB2" w:rsidRDefault="004D62C3" w:rsidP="00796CB2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D62C3" w:rsidRDefault="002F1158" w:rsidP="00796CB2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796CB2">
        <w:rPr>
          <w:rFonts w:ascii="Times New Roman" w:hAnsi="Times New Roman"/>
          <w:bCs/>
          <w:sz w:val="24"/>
          <w:szCs w:val="24"/>
          <w:lang w:val="x-none"/>
        </w:rPr>
        <w:t>Budapest, 202</w:t>
      </w:r>
      <w:r w:rsidR="00537BFD" w:rsidRPr="00796CB2">
        <w:rPr>
          <w:rFonts w:ascii="Times New Roman" w:hAnsi="Times New Roman"/>
          <w:bCs/>
          <w:sz w:val="24"/>
          <w:szCs w:val="24"/>
        </w:rPr>
        <w:t xml:space="preserve">3. </w:t>
      </w:r>
      <w:proofErr w:type="gramStart"/>
      <w:r w:rsidR="00537BFD" w:rsidRPr="00796CB2">
        <w:rPr>
          <w:rFonts w:ascii="Times New Roman" w:hAnsi="Times New Roman"/>
          <w:bCs/>
          <w:sz w:val="24"/>
          <w:szCs w:val="24"/>
        </w:rPr>
        <w:t>augusztus</w:t>
      </w:r>
      <w:proofErr w:type="gramEnd"/>
      <w:r w:rsidR="00537BFD" w:rsidRPr="00796CB2">
        <w:rPr>
          <w:rFonts w:ascii="Times New Roman" w:hAnsi="Times New Roman"/>
          <w:bCs/>
          <w:sz w:val="24"/>
          <w:szCs w:val="24"/>
        </w:rPr>
        <w:t xml:space="preserve"> 28.</w:t>
      </w:r>
      <w:r w:rsidRPr="00796CB2">
        <w:rPr>
          <w:rFonts w:ascii="Times New Roman" w:hAnsi="Times New Roman"/>
          <w:sz w:val="24"/>
          <w:szCs w:val="24"/>
        </w:rPr>
        <w:t xml:space="preserve">     </w:t>
      </w:r>
    </w:p>
    <w:p w:rsidR="0068370F" w:rsidRDefault="002F1158" w:rsidP="00796CB2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796CB2">
        <w:rPr>
          <w:rFonts w:ascii="Times New Roman" w:hAnsi="Times New Roman"/>
          <w:sz w:val="24"/>
          <w:szCs w:val="24"/>
        </w:rPr>
        <w:t xml:space="preserve">   </w:t>
      </w:r>
    </w:p>
    <w:p w:rsidR="00404F25" w:rsidRPr="00796CB2" w:rsidRDefault="002F1158" w:rsidP="00796CB2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796CB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</w:p>
    <w:p w:rsidR="00404F25" w:rsidRPr="00796CB2" w:rsidRDefault="002F1158" w:rsidP="00796CB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24"/>
          <w:szCs w:val="24"/>
        </w:rPr>
      </w:pPr>
      <w:r w:rsidRPr="00796CB2">
        <w:rPr>
          <w:rFonts w:ascii="Times New Roman" w:hAnsi="Times New Roman"/>
          <w:sz w:val="24"/>
          <w:szCs w:val="24"/>
          <w:lang w:val="x-none"/>
        </w:rPr>
        <w:tab/>
      </w:r>
      <w:r w:rsidRPr="00796CB2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796CB2">
        <w:rPr>
          <w:rFonts w:ascii="Times New Roman" w:hAnsi="Times New Roman"/>
          <w:sz w:val="24"/>
          <w:szCs w:val="24"/>
        </w:rPr>
        <w:t>Niedermüller Péter</w:t>
      </w:r>
    </w:p>
    <w:p w:rsidR="00404F25" w:rsidRPr="00796CB2" w:rsidRDefault="002F1158" w:rsidP="00796CB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24"/>
          <w:szCs w:val="24"/>
        </w:rPr>
      </w:pPr>
      <w:r w:rsidRPr="00796CB2">
        <w:rPr>
          <w:rFonts w:ascii="Times New Roman" w:hAnsi="Times New Roman"/>
          <w:sz w:val="24"/>
          <w:szCs w:val="24"/>
          <w:lang w:val="x-none"/>
        </w:rPr>
        <w:tab/>
      </w:r>
      <w:r w:rsidRPr="00796CB2">
        <w:rPr>
          <w:rFonts w:ascii="Times New Roman" w:hAnsi="Times New Roman"/>
          <w:sz w:val="24"/>
          <w:szCs w:val="24"/>
          <w:lang w:val="x-none"/>
        </w:rPr>
        <w:tab/>
      </w:r>
      <w:r w:rsidRPr="00796CB2">
        <w:rPr>
          <w:rFonts w:ascii="Times New Roman" w:hAnsi="Times New Roman"/>
          <w:sz w:val="24"/>
          <w:szCs w:val="24"/>
        </w:rPr>
        <w:t>polgármester</w:t>
      </w:r>
    </w:p>
    <w:p w:rsidR="0068370F" w:rsidRDefault="0068370F" w:rsidP="00796CB2">
      <w:pPr>
        <w:pStyle w:val="szakaszels"/>
        <w:spacing w:before="0" w:line="288" w:lineRule="auto"/>
        <w:ind w:firstLine="0"/>
        <w:rPr>
          <w:u w:val="single"/>
        </w:rPr>
      </w:pPr>
    </w:p>
    <w:p w:rsidR="004D62C3" w:rsidRDefault="002F1158" w:rsidP="00796CB2">
      <w:pPr>
        <w:pStyle w:val="szakaszels"/>
        <w:spacing w:before="0" w:line="288" w:lineRule="auto"/>
        <w:ind w:firstLine="0"/>
      </w:pPr>
      <w:r w:rsidRPr="00796CB2">
        <w:rPr>
          <w:u w:val="single"/>
        </w:rPr>
        <w:t>Melléklet</w:t>
      </w:r>
      <w:r w:rsidR="008D7A1F">
        <w:rPr>
          <w:u w:val="single"/>
        </w:rPr>
        <w:t>ek</w:t>
      </w:r>
      <w:r w:rsidRPr="00796CB2">
        <w:rPr>
          <w:u w:val="single"/>
        </w:rPr>
        <w:t>:</w:t>
      </w:r>
      <w:r w:rsidR="004D62C3">
        <w:t xml:space="preserve"> </w:t>
      </w:r>
    </w:p>
    <w:p w:rsidR="008D7A1F" w:rsidRDefault="008D7A1F" w:rsidP="004D62C3">
      <w:pPr>
        <w:pStyle w:val="szakaszels"/>
        <w:numPr>
          <w:ilvl w:val="0"/>
          <w:numId w:val="22"/>
        </w:numPr>
        <w:spacing w:before="0" w:line="288" w:lineRule="auto"/>
      </w:pPr>
      <w:r w:rsidRPr="00796CB2">
        <w:t>a Kúria Önkormányzati Tanács</w:t>
      </w:r>
      <w:r>
        <w:t xml:space="preserve">ának </w:t>
      </w:r>
      <w:r w:rsidRPr="00796CB2">
        <w:t>Köf.5</w:t>
      </w:r>
      <w:r>
        <w:t xml:space="preserve">.037/2018/4. számú határozata </w:t>
      </w:r>
    </w:p>
    <w:p w:rsidR="00890E7B" w:rsidRPr="00796CB2" w:rsidRDefault="00136F25" w:rsidP="004D62C3">
      <w:pPr>
        <w:pStyle w:val="szakaszels"/>
        <w:numPr>
          <w:ilvl w:val="0"/>
          <w:numId w:val="22"/>
        </w:numPr>
        <w:spacing w:before="0" w:line="288" w:lineRule="auto"/>
      </w:pPr>
      <w:r>
        <w:t>R</w:t>
      </w:r>
      <w:r w:rsidR="004D62C3">
        <w:t>endelet</w:t>
      </w:r>
      <w:r w:rsidR="002F1158" w:rsidRPr="00796CB2">
        <w:t>tervezet</w:t>
      </w:r>
      <w:r>
        <w:t xml:space="preserve"> a </w:t>
      </w:r>
      <w:r w:rsidRPr="00796CB2">
        <w:t>fás szárú növények védelméről szóló 37/2015. (X.30.) önkormányzati rendelet</w:t>
      </w:r>
      <w:r>
        <w:t xml:space="preserve"> módosítására </w:t>
      </w: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951" w:rsidRDefault="00A35951">
      <w:pPr>
        <w:spacing w:after="0" w:line="240" w:lineRule="auto"/>
      </w:pPr>
      <w:r>
        <w:separator/>
      </w:r>
    </w:p>
  </w:endnote>
  <w:endnote w:type="continuationSeparator" w:id="0">
    <w:p w:rsidR="00A35951" w:rsidRDefault="00A35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F115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C2D07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951" w:rsidRDefault="00A35951">
      <w:pPr>
        <w:spacing w:after="0" w:line="240" w:lineRule="auto"/>
      </w:pPr>
      <w:r>
        <w:separator/>
      </w:r>
    </w:p>
  </w:footnote>
  <w:footnote w:type="continuationSeparator" w:id="0">
    <w:p w:rsidR="00A35951" w:rsidRDefault="00A359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34E3C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206910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7A24D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A8849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A8E08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55AD9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96A66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11838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5A50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05C00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4380A26" w:tentative="1">
      <w:start w:val="1"/>
      <w:numFmt w:val="lowerLetter"/>
      <w:lvlText w:val="%2."/>
      <w:lvlJc w:val="left"/>
      <w:pPr>
        <w:ind w:left="1440" w:hanging="360"/>
      </w:pPr>
    </w:lvl>
    <w:lvl w:ilvl="2" w:tplc="CAC0ABEC" w:tentative="1">
      <w:start w:val="1"/>
      <w:numFmt w:val="lowerRoman"/>
      <w:lvlText w:val="%3."/>
      <w:lvlJc w:val="right"/>
      <w:pPr>
        <w:ind w:left="2160" w:hanging="180"/>
      </w:pPr>
    </w:lvl>
    <w:lvl w:ilvl="3" w:tplc="FD483B1C" w:tentative="1">
      <w:start w:val="1"/>
      <w:numFmt w:val="decimal"/>
      <w:lvlText w:val="%4."/>
      <w:lvlJc w:val="left"/>
      <w:pPr>
        <w:ind w:left="2880" w:hanging="360"/>
      </w:pPr>
    </w:lvl>
    <w:lvl w:ilvl="4" w:tplc="F4F872D4" w:tentative="1">
      <w:start w:val="1"/>
      <w:numFmt w:val="lowerLetter"/>
      <w:lvlText w:val="%5."/>
      <w:lvlJc w:val="left"/>
      <w:pPr>
        <w:ind w:left="3600" w:hanging="360"/>
      </w:pPr>
    </w:lvl>
    <w:lvl w:ilvl="5" w:tplc="A78AE94A" w:tentative="1">
      <w:start w:val="1"/>
      <w:numFmt w:val="lowerRoman"/>
      <w:lvlText w:val="%6."/>
      <w:lvlJc w:val="right"/>
      <w:pPr>
        <w:ind w:left="4320" w:hanging="180"/>
      </w:pPr>
    </w:lvl>
    <w:lvl w:ilvl="6" w:tplc="4C1C3716" w:tentative="1">
      <w:start w:val="1"/>
      <w:numFmt w:val="decimal"/>
      <w:lvlText w:val="%7."/>
      <w:lvlJc w:val="left"/>
      <w:pPr>
        <w:ind w:left="5040" w:hanging="360"/>
      </w:pPr>
    </w:lvl>
    <w:lvl w:ilvl="7" w:tplc="D466D1CE" w:tentative="1">
      <w:start w:val="1"/>
      <w:numFmt w:val="lowerLetter"/>
      <w:lvlText w:val="%8."/>
      <w:lvlJc w:val="left"/>
      <w:pPr>
        <w:ind w:left="5760" w:hanging="360"/>
      </w:pPr>
    </w:lvl>
    <w:lvl w:ilvl="8" w:tplc="85F468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F2321"/>
    <w:multiLevelType w:val="hybridMultilevel"/>
    <w:tmpl w:val="0CC2DE72"/>
    <w:lvl w:ilvl="0" w:tplc="A12A61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C0F65E" w:tentative="1">
      <w:start w:val="1"/>
      <w:numFmt w:val="lowerLetter"/>
      <w:lvlText w:val="%2."/>
      <w:lvlJc w:val="left"/>
      <w:pPr>
        <w:ind w:left="1440" w:hanging="360"/>
      </w:pPr>
    </w:lvl>
    <w:lvl w:ilvl="2" w:tplc="3EB8A996" w:tentative="1">
      <w:start w:val="1"/>
      <w:numFmt w:val="lowerRoman"/>
      <w:lvlText w:val="%3."/>
      <w:lvlJc w:val="right"/>
      <w:pPr>
        <w:ind w:left="2160" w:hanging="180"/>
      </w:pPr>
    </w:lvl>
    <w:lvl w:ilvl="3" w:tplc="7FCC22EA" w:tentative="1">
      <w:start w:val="1"/>
      <w:numFmt w:val="decimal"/>
      <w:lvlText w:val="%4."/>
      <w:lvlJc w:val="left"/>
      <w:pPr>
        <w:ind w:left="2880" w:hanging="360"/>
      </w:pPr>
    </w:lvl>
    <w:lvl w:ilvl="4" w:tplc="B87608FC" w:tentative="1">
      <w:start w:val="1"/>
      <w:numFmt w:val="lowerLetter"/>
      <w:lvlText w:val="%5."/>
      <w:lvlJc w:val="left"/>
      <w:pPr>
        <w:ind w:left="3600" w:hanging="360"/>
      </w:pPr>
    </w:lvl>
    <w:lvl w:ilvl="5" w:tplc="1D5222AC" w:tentative="1">
      <w:start w:val="1"/>
      <w:numFmt w:val="lowerRoman"/>
      <w:lvlText w:val="%6."/>
      <w:lvlJc w:val="right"/>
      <w:pPr>
        <w:ind w:left="4320" w:hanging="180"/>
      </w:pPr>
    </w:lvl>
    <w:lvl w:ilvl="6" w:tplc="7D60381C" w:tentative="1">
      <w:start w:val="1"/>
      <w:numFmt w:val="decimal"/>
      <w:lvlText w:val="%7."/>
      <w:lvlJc w:val="left"/>
      <w:pPr>
        <w:ind w:left="5040" w:hanging="360"/>
      </w:pPr>
    </w:lvl>
    <w:lvl w:ilvl="7" w:tplc="1C960BC0" w:tentative="1">
      <w:start w:val="1"/>
      <w:numFmt w:val="lowerLetter"/>
      <w:lvlText w:val="%8."/>
      <w:lvlJc w:val="left"/>
      <w:pPr>
        <w:ind w:left="5760" w:hanging="360"/>
      </w:pPr>
    </w:lvl>
    <w:lvl w:ilvl="8" w:tplc="1320F8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DDC2E2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A14AA82" w:tentative="1">
      <w:start w:val="1"/>
      <w:numFmt w:val="lowerLetter"/>
      <w:lvlText w:val="%2."/>
      <w:lvlJc w:val="left"/>
      <w:pPr>
        <w:ind w:left="1800" w:hanging="360"/>
      </w:pPr>
    </w:lvl>
    <w:lvl w:ilvl="2" w:tplc="B51A370C" w:tentative="1">
      <w:start w:val="1"/>
      <w:numFmt w:val="lowerRoman"/>
      <w:lvlText w:val="%3."/>
      <w:lvlJc w:val="right"/>
      <w:pPr>
        <w:ind w:left="2520" w:hanging="180"/>
      </w:pPr>
    </w:lvl>
    <w:lvl w:ilvl="3" w:tplc="5766698C" w:tentative="1">
      <w:start w:val="1"/>
      <w:numFmt w:val="decimal"/>
      <w:lvlText w:val="%4."/>
      <w:lvlJc w:val="left"/>
      <w:pPr>
        <w:ind w:left="3240" w:hanging="360"/>
      </w:pPr>
    </w:lvl>
    <w:lvl w:ilvl="4" w:tplc="89447A00" w:tentative="1">
      <w:start w:val="1"/>
      <w:numFmt w:val="lowerLetter"/>
      <w:lvlText w:val="%5."/>
      <w:lvlJc w:val="left"/>
      <w:pPr>
        <w:ind w:left="3960" w:hanging="360"/>
      </w:pPr>
    </w:lvl>
    <w:lvl w:ilvl="5" w:tplc="ADE2457C" w:tentative="1">
      <w:start w:val="1"/>
      <w:numFmt w:val="lowerRoman"/>
      <w:lvlText w:val="%6."/>
      <w:lvlJc w:val="right"/>
      <w:pPr>
        <w:ind w:left="4680" w:hanging="180"/>
      </w:pPr>
    </w:lvl>
    <w:lvl w:ilvl="6" w:tplc="12E4FED0" w:tentative="1">
      <w:start w:val="1"/>
      <w:numFmt w:val="decimal"/>
      <w:lvlText w:val="%7."/>
      <w:lvlJc w:val="left"/>
      <w:pPr>
        <w:ind w:left="5400" w:hanging="360"/>
      </w:pPr>
    </w:lvl>
    <w:lvl w:ilvl="7" w:tplc="36D63AEC" w:tentative="1">
      <w:start w:val="1"/>
      <w:numFmt w:val="lowerLetter"/>
      <w:lvlText w:val="%8."/>
      <w:lvlJc w:val="left"/>
      <w:pPr>
        <w:ind w:left="6120" w:hanging="360"/>
      </w:pPr>
    </w:lvl>
    <w:lvl w:ilvl="8" w:tplc="D48EF2A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8FAC3F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E46B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75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18DF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1871D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F239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0802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8AC9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4EA1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EA9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945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9ABB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F6DC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F69D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BC9F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68D8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A0B4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3042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C76A9FB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9108028" w:tentative="1">
      <w:start w:val="1"/>
      <w:numFmt w:val="lowerLetter"/>
      <w:lvlText w:val="%2."/>
      <w:lvlJc w:val="left"/>
      <w:pPr>
        <w:ind w:left="1146" w:hanging="360"/>
      </w:pPr>
    </w:lvl>
    <w:lvl w:ilvl="2" w:tplc="EE944EC0" w:tentative="1">
      <w:start w:val="1"/>
      <w:numFmt w:val="lowerRoman"/>
      <w:lvlText w:val="%3."/>
      <w:lvlJc w:val="right"/>
      <w:pPr>
        <w:ind w:left="1866" w:hanging="180"/>
      </w:pPr>
    </w:lvl>
    <w:lvl w:ilvl="3" w:tplc="70A25782" w:tentative="1">
      <w:start w:val="1"/>
      <w:numFmt w:val="decimal"/>
      <w:lvlText w:val="%4."/>
      <w:lvlJc w:val="left"/>
      <w:pPr>
        <w:ind w:left="2586" w:hanging="360"/>
      </w:pPr>
    </w:lvl>
    <w:lvl w:ilvl="4" w:tplc="97D07984" w:tentative="1">
      <w:start w:val="1"/>
      <w:numFmt w:val="lowerLetter"/>
      <w:lvlText w:val="%5."/>
      <w:lvlJc w:val="left"/>
      <w:pPr>
        <w:ind w:left="3306" w:hanging="360"/>
      </w:pPr>
    </w:lvl>
    <w:lvl w:ilvl="5" w:tplc="4D5C3FC8" w:tentative="1">
      <w:start w:val="1"/>
      <w:numFmt w:val="lowerRoman"/>
      <w:lvlText w:val="%6."/>
      <w:lvlJc w:val="right"/>
      <w:pPr>
        <w:ind w:left="4026" w:hanging="180"/>
      </w:pPr>
    </w:lvl>
    <w:lvl w:ilvl="6" w:tplc="3694438E" w:tentative="1">
      <w:start w:val="1"/>
      <w:numFmt w:val="decimal"/>
      <w:lvlText w:val="%7."/>
      <w:lvlJc w:val="left"/>
      <w:pPr>
        <w:ind w:left="4746" w:hanging="360"/>
      </w:pPr>
    </w:lvl>
    <w:lvl w:ilvl="7" w:tplc="FC84E40E" w:tentative="1">
      <w:start w:val="1"/>
      <w:numFmt w:val="lowerLetter"/>
      <w:lvlText w:val="%8."/>
      <w:lvlJc w:val="left"/>
      <w:pPr>
        <w:ind w:left="5466" w:hanging="360"/>
      </w:pPr>
    </w:lvl>
    <w:lvl w:ilvl="8" w:tplc="80526D5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5A8873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B423EEC" w:tentative="1">
      <w:start w:val="1"/>
      <w:numFmt w:val="lowerLetter"/>
      <w:lvlText w:val="%2."/>
      <w:lvlJc w:val="left"/>
      <w:pPr>
        <w:ind w:left="1440" w:hanging="360"/>
      </w:pPr>
    </w:lvl>
    <w:lvl w:ilvl="2" w:tplc="48D2259E" w:tentative="1">
      <w:start w:val="1"/>
      <w:numFmt w:val="lowerRoman"/>
      <w:lvlText w:val="%3."/>
      <w:lvlJc w:val="right"/>
      <w:pPr>
        <w:ind w:left="2160" w:hanging="180"/>
      </w:pPr>
    </w:lvl>
    <w:lvl w:ilvl="3" w:tplc="89CCC478" w:tentative="1">
      <w:start w:val="1"/>
      <w:numFmt w:val="decimal"/>
      <w:lvlText w:val="%4."/>
      <w:lvlJc w:val="left"/>
      <w:pPr>
        <w:ind w:left="2880" w:hanging="360"/>
      </w:pPr>
    </w:lvl>
    <w:lvl w:ilvl="4" w:tplc="CF88487A" w:tentative="1">
      <w:start w:val="1"/>
      <w:numFmt w:val="lowerLetter"/>
      <w:lvlText w:val="%5."/>
      <w:lvlJc w:val="left"/>
      <w:pPr>
        <w:ind w:left="3600" w:hanging="360"/>
      </w:pPr>
    </w:lvl>
    <w:lvl w:ilvl="5" w:tplc="040EF794" w:tentative="1">
      <w:start w:val="1"/>
      <w:numFmt w:val="lowerRoman"/>
      <w:lvlText w:val="%6."/>
      <w:lvlJc w:val="right"/>
      <w:pPr>
        <w:ind w:left="4320" w:hanging="180"/>
      </w:pPr>
    </w:lvl>
    <w:lvl w:ilvl="6" w:tplc="9BF0D47C" w:tentative="1">
      <w:start w:val="1"/>
      <w:numFmt w:val="decimal"/>
      <w:lvlText w:val="%7."/>
      <w:lvlJc w:val="left"/>
      <w:pPr>
        <w:ind w:left="5040" w:hanging="360"/>
      </w:pPr>
    </w:lvl>
    <w:lvl w:ilvl="7" w:tplc="2FC888F0" w:tentative="1">
      <w:start w:val="1"/>
      <w:numFmt w:val="lowerLetter"/>
      <w:lvlText w:val="%8."/>
      <w:lvlJc w:val="left"/>
      <w:pPr>
        <w:ind w:left="5760" w:hanging="360"/>
      </w:pPr>
    </w:lvl>
    <w:lvl w:ilvl="8" w:tplc="E5E058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9EB86DF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772EE86">
      <w:start w:val="1"/>
      <w:numFmt w:val="lowerLetter"/>
      <w:lvlText w:val="%2."/>
      <w:lvlJc w:val="left"/>
      <w:pPr>
        <w:ind w:left="1365" w:hanging="360"/>
      </w:pPr>
    </w:lvl>
    <w:lvl w:ilvl="2" w:tplc="3C145FC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E7266F4" w:tentative="1">
      <w:start w:val="1"/>
      <w:numFmt w:val="decimal"/>
      <w:lvlText w:val="%4."/>
      <w:lvlJc w:val="left"/>
      <w:pPr>
        <w:ind w:left="2805" w:hanging="360"/>
      </w:pPr>
    </w:lvl>
    <w:lvl w:ilvl="4" w:tplc="06D8FC2C" w:tentative="1">
      <w:start w:val="1"/>
      <w:numFmt w:val="lowerLetter"/>
      <w:lvlText w:val="%5."/>
      <w:lvlJc w:val="left"/>
      <w:pPr>
        <w:ind w:left="3525" w:hanging="360"/>
      </w:pPr>
    </w:lvl>
    <w:lvl w:ilvl="5" w:tplc="EA9E39BC" w:tentative="1">
      <w:start w:val="1"/>
      <w:numFmt w:val="lowerRoman"/>
      <w:lvlText w:val="%6."/>
      <w:lvlJc w:val="right"/>
      <w:pPr>
        <w:ind w:left="4245" w:hanging="180"/>
      </w:pPr>
    </w:lvl>
    <w:lvl w:ilvl="6" w:tplc="5EC0879C" w:tentative="1">
      <w:start w:val="1"/>
      <w:numFmt w:val="decimal"/>
      <w:lvlText w:val="%7."/>
      <w:lvlJc w:val="left"/>
      <w:pPr>
        <w:ind w:left="4965" w:hanging="360"/>
      </w:pPr>
    </w:lvl>
    <w:lvl w:ilvl="7" w:tplc="0628809A" w:tentative="1">
      <w:start w:val="1"/>
      <w:numFmt w:val="lowerLetter"/>
      <w:lvlText w:val="%8."/>
      <w:lvlJc w:val="left"/>
      <w:pPr>
        <w:ind w:left="5685" w:hanging="360"/>
      </w:pPr>
    </w:lvl>
    <w:lvl w:ilvl="8" w:tplc="0D2A3EF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074427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6308CE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E5835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31470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126F8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C486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CE89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B6C6B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48FD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B1AECD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A7AADD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2349D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CD08E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EB686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11C96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F5C2F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788CC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31A95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F31E51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1560AE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9BCCF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E383D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BDCB8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96A8C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8692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54A51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5FEA1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40F0D1A"/>
    <w:multiLevelType w:val="hybridMultilevel"/>
    <w:tmpl w:val="7DAA5B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6EAEA8F6">
      <w:start w:val="1"/>
      <w:numFmt w:val="upperLetter"/>
      <w:lvlText w:val="%1."/>
      <w:lvlJc w:val="left"/>
      <w:pPr>
        <w:ind w:left="720" w:hanging="360"/>
      </w:pPr>
    </w:lvl>
    <w:lvl w:ilvl="1" w:tplc="774031AA" w:tentative="1">
      <w:start w:val="1"/>
      <w:numFmt w:val="lowerLetter"/>
      <w:lvlText w:val="%2."/>
      <w:lvlJc w:val="left"/>
      <w:pPr>
        <w:ind w:left="1440" w:hanging="360"/>
      </w:pPr>
    </w:lvl>
    <w:lvl w:ilvl="2" w:tplc="9EA6D5BC" w:tentative="1">
      <w:start w:val="1"/>
      <w:numFmt w:val="lowerRoman"/>
      <w:lvlText w:val="%3."/>
      <w:lvlJc w:val="right"/>
      <w:pPr>
        <w:ind w:left="2160" w:hanging="180"/>
      </w:pPr>
    </w:lvl>
    <w:lvl w:ilvl="3" w:tplc="1D6E6F62" w:tentative="1">
      <w:start w:val="1"/>
      <w:numFmt w:val="decimal"/>
      <w:lvlText w:val="%4."/>
      <w:lvlJc w:val="left"/>
      <w:pPr>
        <w:ind w:left="2880" w:hanging="360"/>
      </w:pPr>
    </w:lvl>
    <w:lvl w:ilvl="4" w:tplc="9DAA0D52" w:tentative="1">
      <w:start w:val="1"/>
      <w:numFmt w:val="lowerLetter"/>
      <w:lvlText w:val="%5."/>
      <w:lvlJc w:val="left"/>
      <w:pPr>
        <w:ind w:left="3600" w:hanging="360"/>
      </w:pPr>
    </w:lvl>
    <w:lvl w:ilvl="5" w:tplc="89782206" w:tentative="1">
      <w:start w:val="1"/>
      <w:numFmt w:val="lowerRoman"/>
      <w:lvlText w:val="%6."/>
      <w:lvlJc w:val="right"/>
      <w:pPr>
        <w:ind w:left="4320" w:hanging="180"/>
      </w:pPr>
    </w:lvl>
    <w:lvl w:ilvl="6" w:tplc="B74A1708" w:tentative="1">
      <w:start w:val="1"/>
      <w:numFmt w:val="decimal"/>
      <w:lvlText w:val="%7."/>
      <w:lvlJc w:val="left"/>
      <w:pPr>
        <w:ind w:left="5040" w:hanging="360"/>
      </w:pPr>
    </w:lvl>
    <w:lvl w:ilvl="7" w:tplc="F9E6AB32" w:tentative="1">
      <w:start w:val="1"/>
      <w:numFmt w:val="lowerLetter"/>
      <w:lvlText w:val="%8."/>
      <w:lvlJc w:val="left"/>
      <w:pPr>
        <w:ind w:left="5760" w:hanging="360"/>
      </w:pPr>
    </w:lvl>
    <w:lvl w:ilvl="8" w:tplc="3334D3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7C74D19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7680B72" w:tentative="1">
      <w:start w:val="1"/>
      <w:numFmt w:val="lowerLetter"/>
      <w:lvlText w:val="%2."/>
      <w:lvlJc w:val="left"/>
      <w:pPr>
        <w:ind w:left="1800" w:hanging="360"/>
      </w:pPr>
    </w:lvl>
    <w:lvl w:ilvl="2" w:tplc="54A6DE8E" w:tentative="1">
      <w:start w:val="1"/>
      <w:numFmt w:val="lowerRoman"/>
      <w:lvlText w:val="%3."/>
      <w:lvlJc w:val="right"/>
      <w:pPr>
        <w:ind w:left="2520" w:hanging="180"/>
      </w:pPr>
    </w:lvl>
    <w:lvl w:ilvl="3" w:tplc="77380584" w:tentative="1">
      <w:start w:val="1"/>
      <w:numFmt w:val="decimal"/>
      <w:lvlText w:val="%4."/>
      <w:lvlJc w:val="left"/>
      <w:pPr>
        <w:ind w:left="3240" w:hanging="360"/>
      </w:pPr>
    </w:lvl>
    <w:lvl w:ilvl="4" w:tplc="FA5C251A" w:tentative="1">
      <w:start w:val="1"/>
      <w:numFmt w:val="lowerLetter"/>
      <w:lvlText w:val="%5."/>
      <w:lvlJc w:val="left"/>
      <w:pPr>
        <w:ind w:left="3960" w:hanging="360"/>
      </w:pPr>
    </w:lvl>
    <w:lvl w:ilvl="5" w:tplc="BF9C4EA0" w:tentative="1">
      <w:start w:val="1"/>
      <w:numFmt w:val="lowerRoman"/>
      <w:lvlText w:val="%6."/>
      <w:lvlJc w:val="right"/>
      <w:pPr>
        <w:ind w:left="4680" w:hanging="180"/>
      </w:pPr>
    </w:lvl>
    <w:lvl w:ilvl="6" w:tplc="DA802138" w:tentative="1">
      <w:start w:val="1"/>
      <w:numFmt w:val="decimal"/>
      <w:lvlText w:val="%7."/>
      <w:lvlJc w:val="left"/>
      <w:pPr>
        <w:ind w:left="5400" w:hanging="360"/>
      </w:pPr>
    </w:lvl>
    <w:lvl w:ilvl="7" w:tplc="B8AAF3B0" w:tentative="1">
      <w:start w:val="1"/>
      <w:numFmt w:val="lowerLetter"/>
      <w:lvlText w:val="%8."/>
      <w:lvlJc w:val="left"/>
      <w:pPr>
        <w:ind w:left="6120" w:hanging="360"/>
      </w:pPr>
    </w:lvl>
    <w:lvl w:ilvl="8" w:tplc="3D52ECB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0E80A7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C3C6B20" w:tentative="1">
      <w:start w:val="1"/>
      <w:numFmt w:val="lowerLetter"/>
      <w:lvlText w:val="%2."/>
      <w:lvlJc w:val="left"/>
      <w:pPr>
        <w:ind w:left="1440" w:hanging="360"/>
      </w:pPr>
    </w:lvl>
    <w:lvl w:ilvl="2" w:tplc="1EAE548A" w:tentative="1">
      <w:start w:val="1"/>
      <w:numFmt w:val="lowerRoman"/>
      <w:lvlText w:val="%3."/>
      <w:lvlJc w:val="right"/>
      <w:pPr>
        <w:ind w:left="2160" w:hanging="180"/>
      </w:pPr>
    </w:lvl>
    <w:lvl w:ilvl="3" w:tplc="98C2BC4E" w:tentative="1">
      <w:start w:val="1"/>
      <w:numFmt w:val="decimal"/>
      <w:lvlText w:val="%4."/>
      <w:lvlJc w:val="left"/>
      <w:pPr>
        <w:ind w:left="2880" w:hanging="360"/>
      </w:pPr>
    </w:lvl>
    <w:lvl w:ilvl="4" w:tplc="749635AE" w:tentative="1">
      <w:start w:val="1"/>
      <w:numFmt w:val="lowerLetter"/>
      <w:lvlText w:val="%5."/>
      <w:lvlJc w:val="left"/>
      <w:pPr>
        <w:ind w:left="3600" w:hanging="360"/>
      </w:pPr>
    </w:lvl>
    <w:lvl w:ilvl="5" w:tplc="D1622E66" w:tentative="1">
      <w:start w:val="1"/>
      <w:numFmt w:val="lowerRoman"/>
      <w:lvlText w:val="%6."/>
      <w:lvlJc w:val="right"/>
      <w:pPr>
        <w:ind w:left="4320" w:hanging="180"/>
      </w:pPr>
    </w:lvl>
    <w:lvl w:ilvl="6" w:tplc="556ECCF6" w:tentative="1">
      <w:start w:val="1"/>
      <w:numFmt w:val="decimal"/>
      <w:lvlText w:val="%7."/>
      <w:lvlJc w:val="left"/>
      <w:pPr>
        <w:ind w:left="5040" w:hanging="360"/>
      </w:pPr>
    </w:lvl>
    <w:lvl w:ilvl="7" w:tplc="8D58DA80" w:tentative="1">
      <w:start w:val="1"/>
      <w:numFmt w:val="lowerLetter"/>
      <w:lvlText w:val="%8."/>
      <w:lvlJc w:val="left"/>
      <w:pPr>
        <w:ind w:left="5760" w:hanging="360"/>
      </w:pPr>
    </w:lvl>
    <w:lvl w:ilvl="8" w:tplc="0714FE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5E9AAF2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8C93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6D6348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D8E4A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A64FC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61AF1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B9235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A0E35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C26A68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4216A0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17AD3E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A26F1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9B236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B9EF2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3B41D9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D1AC2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38DA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F8606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EB583B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AC1A4A" w:tentative="1">
      <w:start w:val="1"/>
      <w:numFmt w:val="lowerLetter"/>
      <w:lvlText w:val="%2."/>
      <w:lvlJc w:val="left"/>
      <w:pPr>
        <w:ind w:left="1440" w:hanging="360"/>
      </w:pPr>
    </w:lvl>
    <w:lvl w:ilvl="2" w:tplc="EADA2C7E" w:tentative="1">
      <w:start w:val="1"/>
      <w:numFmt w:val="lowerRoman"/>
      <w:lvlText w:val="%3."/>
      <w:lvlJc w:val="right"/>
      <w:pPr>
        <w:ind w:left="2160" w:hanging="180"/>
      </w:pPr>
    </w:lvl>
    <w:lvl w:ilvl="3" w:tplc="60C8679C" w:tentative="1">
      <w:start w:val="1"/>
      <w:numFmt w:val="decimal"/>
      <w:lvlText w:val="%4."/>
      <w:lvlJc w:val="left"/>
      <w:pPr>
        <w:ind w:left="2880" w:hanging="360"/>
      </w:pPr>
    </w:lvl>
    <w:lvl w:ilvl="4" w:tplc="480EBD26" w:tentative="1">
      <w:start w:val="1"/>
      <w:numFmt w:val="lowerLetter"/>
      <w:lvlText w:val="%5."/>
      <w:lvlJc w:val="left"/>
      <w:pPr>
        <w:ind w:left="3600" w:hanging="360"/>
      </w:pPr>
    </w:lvl>
    <w:lvl w:ilvl="5" w:tplc="160403AC" w:tentative="1">
      <w:start w:val="1"/>
      <w:numFmt w:val="lowerRoman"/>
      <w:lvlText w:val="%6."/>
      <w:lvlJc w:val="right"/>
      <w:pPr>
        <w:ind w:left="4320" w:hanging="180"/>
      </w:pPr>
    </w:lvl>
    <w:lvl w:ilvl="6" w:tplc="314A6E60" w:tentative="1">
      <w:start w:val="1"/>
      <w:numFmt w:val="decimal"/>
      <w:lvlText w:val="%7."/>
      <w:lvlJc w:val="left"/>
      <w:pPr>
        <w:ind w:left="5040" w:hanging="360"/>
      </w:pPr>
    </w:lvl>
    <w:lvl w:ilvl="7" w:tplc="C6FE8A00" w:tentative="1">
      <w:start w:val="1"/>
      <w:numFmt w:val="lowerLetter"/>
      <w:lvlText w:val="%8."/>
      <w:lvlJc w:val="left"/>
      <w:pPr>
        <w:ind w:left="5760" w:hanging="360"/>
      </w:pPr>
    </w:lvl>
    <w:lvl w:ilvl="8" w:tplc="9F143A2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2"/>
  </w:num>
  <w:num w:numId="22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6576"/>
    <w:rsid w:val="000D7493"/>
    <w:rsid w:val="000E4B98"/>
    <w:rsid w:val="000E6434"/>
    <w:rsid w:val="000E7BC2"/>
    <w:rsid w:val="000E7C41"/>
    <w:rsid w:val="000F19F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36F25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0A8A"/>
    <w:rsid w:val="0016145C"/>
    <w:rsid w:val="00162EEA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04B9"/>
    <w:rsid w:val="001A63E2"/>
    <w:rsid w:val="001A6504"/>
    <w:rsid w:val="001A6BFA"/>
    <w:rsid w:val="001A6C74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3DFA"/>
    <w:rsid w:val="002750F2"/>
    <w:rsid w:val="00275378"/>
    <w:rsid w:val="00275A29"/>
    <w:rsid w:val="00277A2D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158"/>
    <w:rsid w:val="002F1B6A"/>
    <w:rsid w:val="002F216B"/>
    <w:rsid w:val="002F33FA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24032"/>
    <w:rsid w:val="003276CE"/>
    <w:rsid w:val="00330ACF"/>
    <w:rsid w:val="00331037"/>
    <w:rsid w:val="00333487"/>
    <w:rsid w:val="00340AFC"/>
    <w:rsid w:val="00341A87"/>
    <w:rsid w:val="00341AE8"/>
    <w:rsid w:val="003476B4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A709E"/>
    <w:rsid w:val="003B0F37"/>
    <w:rsid w:val="003B0FDA"/>
    <w:rsid w:val="003B4AE9"/>
    <w:rsid w:val="003C0926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25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623"/>
    <w:rsid w:val="004C6CC5"/>
    <w:rsid w:val="004D0602"/>
    <w:rsid w:val="004D1BFD"/>
    <w:rsid w:val="004D36E2"/>
    <w:rsid w:val="004D5E6E"/>
    <w:rsid w:val="004D62C3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4EE"/>
    <w:rsid w:val="00525A46"/>
    <w:rsid w:val="00526F2C"/>
    <w:rsid w:val="00527644"/>
    <w:rsid w:val="00531E1A"/>
    <w:rsid w:val="00531FDF"/>
    <w:rsid w:val="00532D54"/>
    <w:rsid w:val="00537BFD"/>
    <w:rsid w:val="00540889"/>
    <w:rsid w:val="00542049"/>
    <w:rsid w:val="00543C19"/>
    <w:rsid w:val="0055037C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292D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007F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70F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A4E"/>
    <w:rsid w:val="006965C7"/>
    <w:rsid w:val="006A070B"/>
    <w:rsid w:val="006A0A2A"/>
    <w:rsid w:val="006A2AEE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3A68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96CB2"/>
    <w:rsid w:val="007A33E1"/>
    <w:rsid w:val="007A3649"/>
    <w:rsid w:val="007A3ECF"/>
    <w:rsid w:val="007A7583"/>
    <w:rsid w:val="007B13DA"/>
    <w:rsid w:val="007C523A"/>
    <w:rsid w:val="007C688C"/>
    <w:rsid w:val="007D0968"/>
    <w:rsid w:val="007D0C3F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D7A1F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580C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49EF"/>
    <w:rsid w:val="0093559F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3367"/>
    <w:rsid w:val="00A349C1"/>
    <w:rsid w:val="00A35951"/>
    <w:rsid w:val="00A37898"/>
    <w:rsid w:val="00A4131A"/>
    <w:rsid w:val="00A42B33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060"/>
    <w:rsid w:val="00AA3383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4C6A"/>
    <w:rsid w:val="00B57228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3B5F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044F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1E"/>
    <w:rsid w:val="00C449F6"/>
    <w:rsid w:val="00C463CA"/>
    <w:rsid w:val="00C477CD"/>
    <w:rsid w:val="00C47ACA"/>
    <w:rsid w:val="00C51079"/>
    <w:rsid w:val="00C53228"/>
    <w:rsid w:val="00C53783"/>
    <w:rsid w:val="00C53D44"/>
    <w:rsid w:val="00C5569C"/>
    <w:rsid w:val="00C55B20"/>
    <w:rsid w:val="00C5622A"/>
    <w:rsid w:val="00C61144"/>
    <w:rsid w:val="00C61723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612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2FA5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858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404B"/>
    <w:rsid w:val="00E97E81"/>
    <w:rsid w:val="00EA1A05"/>
    <w:rsid w:val="00EA272C"/>
    <w:rsid w:val="00EA3523"/>
    <w:rsid w:val="00EA37C2"/>
    <w:rsid w:val="00EA3D75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136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5978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639C"/>
    <w:rsid w:val="00FB0546"/>
    <w:rsid w:val="00FB1DE3"/>
    <w:rsid w:val="00FB4D8A"/>
    <w:rsid w:val="00FB6E6D"/>
    <w:rsid w:val="00FB6EEE"/>
    <w:rsid w:val="00FC03C2"/>
    <w:rsid w:val="00FC15CD"/>
    <w:rsid w:val="00FC2D07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433065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wordsection1">
    <w:name w:val="wordsection1"/>
    <w:basedOn w:val="Norml"/>
    <w:uiPriority w:val="99"/>
    <w:rsid w:val="00E45310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szakaszels">
    <w:name w:val="szakasz első"/>
    <w:basedOn w:val="Norml"/>
    <w:rsid w:val="00016D0C"/>
    <w:pPr>
      <w:suppressAutoHyphens/>
      <w:spacing w:before="80" w:after="0" w:line="240" w:lineRule="auto"/>
      <w:ind w:firstLine="284"/>
      <w:jc w:val="both"/>
    </w:pPr>
    <w:rPr>
      <w:rFonts w:ascii="Times New Roman" w:eastAsia="SimSun" w:hAnsi="Times New Roman"/>
      <w:color w:val="00000A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EA1960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EA1960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EA1960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EA1960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EA1960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EA1960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EA1960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A319B2" w:rsidRDefault="00EA1960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40355"/>
    <w:rsid w:val="0015564C"/>
    <w:rsid w:val="00156C12"/>
    <w:rsid w:val="0044242B"/>
    <w:rsid w:val="00446B99"/>
    <w:rsid w:val="00453088"/>
    <w:rsid w:val="00563FD1"/>
    <w:rsid w:val="005803F7"/>
    <w:rsid w:val="00583D0B"/>
    <w:rsid w:val="005D4B34"/>
    <w:rsid w:val="006D6362"/>
    <w:rsid w:val="006D78AB"/>
    <w:rsid w:val="00752930"/>
    <w:rsid w:val="007E2D11"/>
    <w:rsid w:val="00993A01"/>
    <w:rsid w:val="00A319B2"/>
    <w:rsid w:val="00A73A7E"/>
    <w:rsid w:val="00C23169"/>
    <w:rsid w:val="00C93468"/>
    <w:rsid w:val="00CD2ED7"/>
    <w:rsid w:val="00E047FD"/>
    <w:rsid w:val="00EA1960"/>
    <w:rsid w:val="00F9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2E07DC596D4E427B83BAE35D2844D154">
    <w:name w:val="2E07DC596D4E427B83BAE35D2844D154"/>
    <w:rsid w:val="003A709E"/>
  </w:style>
  <w:style w:type="paragraph" w:customStyle="1" w:styleId="E18BAD5267664FFE91C96D968AD79117">
    <w:name w:val="E18BAD5267664FFE91C96D968AD79117"/>
    <w:rsid w:val="003A70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DD9DE-1B6B-4F34-90B1-56A9F4E4C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966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29</cp:revision>
  <cp:lastPrinted>2015-06-19T08:32:00Z</cp:lastPrinted>
  <dcterms:created xsi:type="dcterms:W3CDTF">2022-09-21T10:20:00Z</dcterms:created>
  <dcterms:modified xsi:type="dcterms:W3CDTF">2023-09-13T06:59:00Z</dcterms:modified>
</cp:coreProperties>
</file>